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FC" w:rsidRPr="00EB63FC" w:rsidRDefault="00EB63FC" w:rsidP="00EB63FC">
      <w:pPr>
        <w:pStyle w:val="Title"/>
        <w:jc w:val="left"/>
        <w:rPr>
          <w:sz w:val="20"/>
        </w:rPr>
      </w:pPr>
      <w:r>
        <w:rPr>
          <w:sz w:val="20"/>
        </w:rPr>
        <w:t>wesfriesen.com</w:t>
      </w:r>
    </w:p>
    <w:p w:rsidR="00000000" w:rsidRDefault="00E374CF">
      <w:pPr>
        <w:pStyle w:val="Title"/>
      </w:pPr>
      <w:r>
        <w:t>THE PRAYER OF JABEZ</w:t>
      </w:r>
    </w:p>
    <w:p w:rsidR="00000000" w:rsidRDefault="00E374CF"/>
    <w:p w:rsidR="00000000" w:rsidRDefault="00E374CF">
      <w:pPr>
        <w:pStyle w:val="Subtitle"/>
      </w:pPr>
      <w:r>
        <w:t>“BREAKING THROUGH TO THE BLESSED LIFE”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</w:p>
    <w:p w:rsidR="00000000" w:rsidRDefault="00E374CF">
      <w:pPr>
        <w:pStyle w:val="Heading1"/>
      </w:pPr>
      <w:r>
        <w:t>I Chronicles 4:9 – 10</w:t>
      </w:r>
    </w:p>
    <w:p w:rsidR="00000000" w:rsidRDefault="00E374CF">
      <w:pPr>
        <w:rPr>
          <w:sz w:val="24"/>
        </w:rPr>
      </w:pPr>
    </w:p>
    <w:p w:rsidR="00000000" w:rsidRDefault="00E374CF">
      <w:pPr>
        <w:pStyle w:val="Heading2"/>
      </w:pPr>
      <w:r>
        <w:t>Background</w:t>
      </w:r>
    </w:p>
    <w:p w:rsidR="00000000" w:rsidRDefault="00E374CF">
      <w:pPr>
        <w:rPr>
          <w:b/>
          <w:sz w:val="24"/>
          <w:u w:val="single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Jabez means “pain” in Hebrew.  It was very likely that Jabez’s birth brought much pain to his mother, and that he started out life poorly and bearing a disgrac</w:t>
      </w:r>
      <w:r>
        <w:rPr>
          <w:sz w:val="24"/>
        </w:rPr>
        <w:t xml:space="preserve">eful name.  </w:t>
      </w:r>
      <w:r>
        <w:rPr>
          <w:b/>
          <w:i/>
          <w:sz w:val="24"/>
        </w:rPr>
        <w:t xml:space="preserve">But it does not matter how you start out in life, it matters how you end and the journey that led you to the end!  </w:t>
      </w:r>
      <w:r>
        <w:rPr>
          <w:sz w:val="24"/>
        </w:rPr>
        <w:t xml:space="preserve">It is safe to say that Jabez ended life well.  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The bible singled him out for special recognition.  The first nine chapters of F</w:t>
      </w:r>
      <w:r>
        <w:rPr>
          <w:sz w:val="24"/>
        </w:rPr>
        <w:t>irst Chronicles consist of genealogies, with a rapid fire listing of over 600 names.  But right in the middle of all these names, God singles out one man for special recognition – Jabez.  He is described as being “more honorable than his brothers”.  Why di</w:t>
      </w:r>
      <w:r>
        <w:rPr>
          <w:sz w:val="24"/>
        </w:rPr>
        <w:t>d this man stand out from the rest?  Jabez was extraordinary because of three things: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Here is the text (I Chronicles 4:9-10):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b/>
          <w:i/>
          <w:sz w:val="24"/>
        </w:rPr>
      </w:pPr>
      <w:r>
        <w:rPr>
          <w:b/>
          <w:i/>
          <w:sz w:val="24"/>
        </w:rPr>
        <w:t>Now Jabez was more honorable than his brothers.  And Jabez called on the God of Israel saying,</w:t>
      </w:r>
    </w:p>
    <w:p w:rsidR="00000000" w:rsidRDefault="00E374CF">
      <w:pPr>
        <w:jc w:val="center"/>
        <w:rPr>
          <w:b/>
          <w:sz w:val="24"/>
        </w:rPr>
      </w:pPr>
      <w:r>
        <w:rPr>
          <w:b/>
          <w:sz w:val="24"/>
        </w:rPr>
        <w:t xml:space="preserve">“Oh, that You would </w:t>
      </w:r>
      <w:r>
        <w:rPr>
          <w:b/>
          <w:sz w:val="24"/>
          <w:u w:val="single"/>
        </w:rPr>
        <w:t>bless me</w:t>
      </w:r>
      <w:r>
        <w:rPr>
          <w:b/>
          <w:sz w:val="24"/>
        </w:rPr>
        <w:t xml:space="preserve"> in</w:t>
      </w:r>
      <w:r>
        <w:rPr>
          <w:b/>
          <w:sz w:val="24"/>
        </w:rPr>
        <w:t>deed,</w:t>
      </w:r>
    </w:p>
    <w:p w:rsidR="00000000" w:rsidRDefault="00E374CF">
      <w:pPr>
        <w:jc w:val="center"/>
        <w:rPr>
          <w:b/>
          <w:sz w:val="24"/>
        </w:rPr>
      </w:pPr>
    </w:p>
    <w:p w:rsidR="00000000" w:rsidRDefault="00E374CF">
      <w:pPr>
        <w:jc w:val="center"/>
        <w:rPr>
          <w:b/>
          <w:sz w:val="24"/>
        </w:rPr>
      </w:pPr>
      <w:r>
        <w:rPr>
          <w:b/>
          <w:sz w:val="24"/>
        </w:rPr>
        <w:t xml:space="preserve">and </w:t>
      </w:r>
      <w:r>
        <w:rPr>
          <w:b/>
          <w:sz w:val="24"/>
          <w:u w:val="single"/>
        </w:rPr>
        <w:t>enlarge my territory</w:t>
      </w:r>
      <w:r>
        <w:rPr>
          <w:b/>
          <w:sz w:val="24"/>
        </w:rPr>
        <w:t>,</w:t>
      </w:r>
    </w:p>
    <w:p w:rsidR="00000000" w:rsidRDefault="00E374CF">
      <w:pPr>
        <w:jc w:val="center"/>
        <w:rPr>
          <w:b/>
          <w:sz w:val="24"/>
        </w:rPr>
      </w:pPr>
    </w:p>
    <w:p w:rsidR="00000000" w:rsidRDefault="00E374CF">
      <w:pPr>
        <w:jc w:val="center"/>
        <w:rPr>
          <w:b/>
          <w:sz w:val="24"/>
        </w:rPr>
      </w:pPr>
      <w:r>
        <w:rPr>
          <w:b/>
          <w:sz w:val="24"/>
        </w:rPr>
        <w:t>that Y</w:t>
      </w:r>
      <w:r>
        <w:rPr>
          <w:b/>
          <w:sz w:val="24"/>
          <w:u w:val="single"/>
        </w:rPr>
        <w:t>our hand would be with me</w:t>
      </w:r>
      <w:r>
        <w:rPr>
          <w:b/>
          <w:sz w:val="24"/>
        </w:rPr>
        <w:t>,</w:t>
      </w:r>
    </w:p>
    <w:p w:rsidR="00000000" w:rsidRDefault="00E374CF">
      <w:pPr>
        <w:jc w:val="center"/>
        <w:rPr>
          <w:b/>
          <w:sz w:val="24"/>
        </w:rPr>
      </w:pPr>
    </w:p>
    <w:p w:rsidR="00000000" w:rsidRDefault="00E374CF">
      <w:pPr>
        <w:jc w:val="center"/>
        <w:rPr>
          <w:b/>
          <w:sz w:val="24"/>
        </w:rPr>
      </w:pPr>
      <w:r>
        <w:rPr>
          <w:b/>
          <w:sz w:val="24"/>
        </w:rPr>
        <w:t xml:space="preserve">and that You would </w:t>
      </w:r>
      <w:r>
        <w:rPr>
          <w:b/>
          <w:sz w:val="24"/>
          <w:u w:val="single"/>
        </w:rPr>
        <w:t>keep me from evil</w:t>
      </w:r>
      <w:r>
        <w:rPr>
          <w:b/>
          <w:sz w:val="24"/>
        </w:rPr>
        <w:t>, that I may not cause pain”.</w:t>
      </w:r>
    </w:p>
    <w:p w:rsidR="00000000" w:rsidRDefault="00E374CF">
      <w:pPr>
        <w:rPr>
          <w:b/>
          <w:i/>
          <w:sz w:val="24"/>
        </w:rPr>
      </w:pPr>
    </w:p>
    <w:p w:rsidR="00000000" w:rsidRDefault="00E374CF">
      <w:pPr>
        <w:rPr>
          <w:b/>
          <w:sz w:val="24"/>
        </w:rPr>
      </w:pPr>
      <w:r>
        <w:rPr>
          <w:b/>
          <w:i/>
          <w:sz w:val="24"/>
        </w:rPr>
        <w:t>So God granted him what he requested.</w:t>
      </w:r>
    </w:p>
    <w:p w:rsidR="00000000" w:rsidRDefault="00E374CF">
      <w:pPr>
        <w:rPr>
          <w:b/>
          <w:sz w:val="24"/>
        </w:rPr>
      </w:pPr>
    </w:p>
    <w:p w:rsidR="00000000" w:rsidRDefault="00E374CF">
      <w:pPr>
        <w:pStyle w:val="Heading2"/>
      </w:pPr>
      <w:r>
        <w:t>Questions, Observations &amp; Principles</w:t>
      </w:r>
    </w:p>
    <w:p w:rsidR="00000000" w:rsidRDefault="00E374CF">
      <w:pPr>
        <w:rPr>
          <w:sz w:val="24"/>
        </w:rPr>
      </w:pPr>
      <w:r>
        <w:rPr>
          <w:sz w:val="24"/>
        </w:rPr>
        <w:t xml:space="preserve"> </w:t>
      </w:r>
    </w:p>
    <w:p w:rsidR="00000000" w:rsidRDefault="00E374CF">
      <w:pPr>
        <w:rPr>
          <w:sz w:val="24"/>
        </w:rPr>
      </w:pPr>
      <w:r>
        <w:rPr>
          <w:sz w:val="24"/>
        </w:rPr>
        <w:t>Question:</w:t>
      </w:r>
      <w:r>
        <w:rPr>
          <w:sz w:val="24"/>
        </w:rPr>
        <w:tab/>
        <w:t>Why was Jabez more honorable than</w:t>
      </w:r>
      <w:r>
        <w:rPr>
          <w:sz w:val="24"/>
        </w:rPr>
        <w:t xml:space="preserve"> other people?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Question:</w:t>
      </w:r>
      <w:r>
        <w:rPr>
          <w:sz w:val="24"/>
        </w:rPr>
        <w:tab/>
        <w:t>Whom did Jabez call upon?</w:t>
      </w:r>
    </w:p>
    <w:p w:rsidR="00000000" w:rsidRDefault="00E374CF">
      <w:pPr>
        <w:rPr>
          <w:sz w:val="24"/>
        </w:rPr>
      </w:pPr>
    </w:p>
    <w:p w:rsidR="00000000" w:rsidRDefault="00E374CF">
      <w:pPr>
        <w:pStyle w:val="BodyTextIndent"/>
      </w:pPr>
      <w:r>
        <w:t>Question:</w:t>
      </w:r>
      <w:r>
        <w:tab/>
        <w:t xml:space="preserve">Is it acceptable to ask God for personal favors?  What can we learn from Matthew 7:7-12 and James 4:2?  Do you agree with the statement that “if we don’t ask for His blessings, we will forfeit </w:t>
      </w:r>
      <w:r>
        <w:t>those blessings that come only when we ask”?</w:t>
      </w:r>
    </w:p>
    <w:p w:rsidR="00000000" w:rsidRDefault="00E374CF">
      <w:pPr>
        <w:rPr>
          <w:i/>
          <w:sz w:val="24"/>
        </w:rPr>
      </w:pPr>
    </w:p>
    <w:p w:rsidR="00000000" w:rsidRDefault="00E374CF">
      <w:pPr>
        <w:rPr>
          <w:i/>
          <w:sz w:val="24"/>
        </w:rPr>
      </w:pPr>
    </w:p>
    <w:p w:rsidR="00000000" w:rsidRDefault="00E374CF">
      <w:pPr>
        <w:rPr>
          <w:i/>
          <w:sz w:val="24"/>
        </w:rPr>
      </w:pPr>
    </w:p>
    <w:p w:rsidR="00000000" w:rsidRDefault="00E374CF">
      <w:pPr>
        <w:rPr>
          <w:i/>
          <w:sz w:val="24"/>
        </w:rPr>
      </w:pPr>
    </w:p>
    <w:p w:rsidR="00000000" w:rsidRDefault="00E374CF">
      <w:pPr>
        <w:rPr>
          <w:i/>
          <w:sz w:val="24"/>
        </w:rPr>
      </w:pPr>
      <w:r>
        <w:rPr>
          <w:i/>
          <w:sz w:val="24"/>
        </w:rPr>
        <w:lastRenderedPageBreak/>
        <w:t>The prayer has four major parts:</w:t>
      </w:r>
    </w:p>
    <w:p w:rsidR="00000000" w:rsidRDefault="00E374CF">
      <w:pPr>
        <w:rPr>
          <w:i/>
          <w:sz w:val="24"/>
        </w:rPr>
      </w:pPr>
    </w:p>
    <w:p w:rsidR="00000000" w:rsidRDefault="00E374CF">
      <w:pPr>
        <w:rPr>
          <w:b/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b/>
          <w:sz w:val="24"/>
        </w:rPr>
        <w:t xml:space="preserve">“Oh, that You would </w:t>
      </w:r>
      <w:r>
        <w:rPr>
          <w:b/>
          <w:sz w:val="24"/>
          <w:u w:val="single"/>
        </w:rPr>
        <w:t>bless me</w:t>
      </w:r>
      <w:r>
        <w:rPr>
          <w:b/>
          <w:sz w:val="24"/>
        </w:rPr>
        <w:t xml:space="preserve"> indeed,</w:t>
      </w: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ab/>
        <w:t>Jabez left it up to God to decide what the blessing would be!</w:t>
      </w: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ab/>
        <w:t>Not promoting greed and selfishness!  Refer to I Tim 6:6-11; Luke</w:t>
      </w:r>
      <w:r>
        <w:rPr>
          <w:sz w:val="24"/>
        </w:rPr>
        <w:t xml:space="preserve"> 12:15; Phil 2:3-4</w:t>
      </w:r>
    </w:p>
    <w:p w:rsidR="00000000" w:rsidRDefault="00E374CF">
      <w:pPr>
        <w:ind w:left="720"/>
        <w:rPr>
          <w:sz w:val="24"/>
        </w:rPr>
      </w:pPr>
    </w:p>
    <w:p w:rsidR="00000000" w:rsidRDefault="00E374CF">
      <w:pPr>
        <w:ind w:left="720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ab/>
        <w:t>Realize that sometimes trails/tough times occur BEFORE the good times come</w:t>
      </w:r>
    </w:p>
    <w:p w:rsidR="00000000" w:rsidRDefault="00E374CF">
      <w:pPr>
        <w:ind w:left="720"/>
        <w:rPr>
          <w:sz w:val="24"/>
        </w:rPr>
      </w:pPr>
    </w:p>
    <w:p w:rsidR="00000000" w:rsidRDefault="00E374CF">
      <w:pPr>
        <w:ind w:left="720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ab/>
        <w:t>What can we learn from Psalms 37:4?</w:t>
      </w:r>
    </w:p>
    <w:p w:rsidR="00000000" w:rsidRDefault="00E374CF">
      <w:pPr>
        <w:ind w:left="720"/>
        <w:rPr>
          <w:sz w:val="24"/>
        </w:rPr>
      </w:pP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b/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>
        <w:rPr>
          <w:b/>
          <w:sz w:val="24"/>
        </w:rPr>
        <w:t xml:space="preserve">and </w:t>
      </w:r>
      <w:r>
        <w:rPr>
          <w:b/>
          <w:sz w:val="24"/>
          <w:u w:val="single"/>
        </w:rPr>
        <w:t>enlarge my territory</w:t>
      </w:r>
      <w:r>
        <w:rPr>
          <w:b/>
          <w:sz w:val="24"/>
        </w:rPr>
        <w:t>,</w:t>
      </w: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ab/>
        <w:t>Asking God to enlarge your life so that you can make a great impact for Him – more in</w:t>
      </w:r>
      <w:r>
        <w:rPr>
          <w:sz w:val="24"/>
        </w:rPr>
        <w:t>fluence, more responsibility, more opportunity to make a mark for God.  Expand opportunities and impact to touch more lives for God’s glory.</w:t>
      </w: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pStyle w:val="BodyTextIndent"/>
      </w:pPr>
      <w:r>
        <w:tab/>
      </w:r>
      <w:r>
        <w:sym w:font="Symbol" w:char="F0B7"/>
      </w:r>
      <w:r>
        <w:tab/>
        <w:t>“Give me more ministry”.</w:t>
      </w: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ab/>
        <w:t>What can we learn from Zech 4:6 and Phil 4:13?</w:t>
      </w: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b/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  <w:r>
        <w:rPr>
          <w:b/>
          <w:sz w:val="24"/>
        </w:rPr>
        <w:t>that Y</w:t>
      </w:r>
      <w:r>
        <w:rPr>
          <w:b/>
          <w:sz w:val="24"/>
          <w:u w:val="single"/>
        </w:rPr>
        <w:t xml:space="preserve">our hand would be with </w:t>
      </w:r>
      <w:r>
        <w:rPr>
          <w:b/>
          <w:sz w:val="24"/>
          <w:u w:val="single"/>
        </w:rPr>
        <w:t>me</w:t>
      </w:r>
      <w:r>
        <w:rPr>
          <w:b/>
          <w:sz w:val="24"/>
        </w:rPr>
        <w:t>,</w:t>
      </w:r>
    </w:p>
    <w:p w:rsidR="00000000" w:rsidRDefault="00E374CF">
      <w:pPr>
        <w:ind w:left="720" w:hanging="720"/>
        <w:rPr>
          <w:b/>
          <w:sz w:val="24"/>
        </w:rPr>
      </w:pPr>
    </w:p>
    <w:p w:rsidR="00000000" w:rsidRDefault="00E374CF">
      <w:pPr>
        <w:pStyle w:val="BodyTextIndent"/>
      </w:pPr>
      <w:r>
        <w:tab/>
      </w:r>
      <w:r>
        <w:sym w:font="Symbol" w:char="F0B7"/>
      </w:r>
      <w:r>
        <w:tab/>
        <w:t>Dependence upon God.  “Hand of God” – refer to Acts 11:21.</w:t>
      </w: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ab/>
        <w:t>What can we learn from Gen 39:2; 2 Chron 16:9? Acts 1:8: Acts 4:13; 2 Cor 3:5-6?</w:t>
      </w: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b/>
          <w:sz w:val="24"/>
        </w:rPr>
      </w:pPr>
      <w:r>
        <w:rPr>
          <w:sz w:val="24"/>
        </w:rPr>
        <w:t>4)</w:t>
      </w:r>
      <w:r>
        <w:rPr>
          <w:sz w:val="24"/>
        </w:rPr>
        <w:tab/>
      </w:r>
      <w:r>
        <w:rPr>
          <w:b/>
          <w:sz w:val="24"/>
        </w:rPr>
        <w:t xml:space="preserve">and that You would </w:t>
      </w:r>
      <w:r>
        <w:rPr>
          <w:b/>
          <w:sz w:val="24"/>
          <w:u w:val="single"/>
        </w:rPr>
        <w:t>keep me from evil</w:t>
      </w:r>
      <w:r>
        <w:rPr>
          <w:b/>
          <w:sz w:val="24"/>
        </w:rPr>
        <w:t>, that I may not cause pain”.</w:t>
      </w: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ind w:left="720" w:hanging="720"/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ab/>
        <w:t xml:space="preserve">What can we learn from Prov </w:t>
      </w:r>
      <w:r>
        <w:rPr>
          <w:sz w:val="24"/>
        </w:rPr>
        <w:t>14:16; Mat 6:13; 2 Cor 10:4-5?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Symbol" w:char="F0B7"/>
      </w:r>
      <w:r>
        <w:rPr>
          <w:sz w:val="24"/>
        </w:rPr>
        <w:tab/>
        <w:t xml:space="preserve">The importance of “guarding our hearts” (Prov 4:23-27): </w:t>
      </w:r>
    </w:p>
    <w:p w:rsidR="00000000" w:rsidRDefault="00E374CF">
      <w:pPr>
        <w:pStyle w:val="Heading3"/>
      </w:pPr>
    </w:p>
    <w:p w:rsidR="00000000" w:rsidRDefault="00E374CF">
      <w:pPr>
        <w:pStyle w:val="Heading3"/>
      </w:pPr>
    </w:p>
    <w:p w:rsidR="00000000" w:rsidRDefault="00E374CF">
      <w:pPr>
        <w:pStyle w:val="Heading3"/>
      </w:pPr>
    </w:p>
    <w:p w:rsidR="00000000" w:rsidRDefault="00E374CF">
      <w:pPr>
        <w:pStyle w:val="Heading3"/>
      </w:pPr>
    </w:p>
    <w:p w:rsidR="00000000" w:rsidRDefault="00E374CF">
      <w:pPr>
        <w:pStyle w:val="Heading3"/>
      </w:pPr>
    </w:p>
    <w:p w:rsidR="00000000" w:rsidRDefault="00E374CF">
      <w:pPr>
        <w:pStyle w:val="Heading3"/>
      </w:pPr>
    </w:p>
    <w:p w:rsidR="00000000" w:rsidRDefault="00E374CF">
      <w:pPr>
        <w:pStyle w:val="Heading3"/>
      </w:pPr>
    </w:p>
    <w:p w:rsidR="00000000" w:rsidRDefault="00E374CF">
      <w:pPr>
        <w:rPr>
          <w:sz w:val="24"/>
        </w:rPr>
      </w:pPr>
    </w:p>
    <w:p w:rsidR="00000000" w:rsidRDefault="00E374CF">
      <w:pPr>
        <w:pStyle w:val="Heading1"/>
        <w:jc w:val="center"/>
        <w:rPr>
          <w:b/>
        </w:rPr>
      </w:pPr>
      <w:r>
        <w:rPr>
          <w:b/>
        </w:rPr>
        <w:lastRenderedPageBreak/>
        <w:t>APPENDIX A – ‘BLESSING’ SCRIPTURES</w:t>
      </w:r>
    </w:p>
    <w:p w:rsidR="00000000" w:rsidRDefault="00E374CF">
      <w:pPr>
        <w:pStyle w:val="Heading1"/>
      </w:pPr>
    </w:p>
    <w:p w:rsidR="00000000" w:rsidRDefault="00E374CF">
      <w:pPr>
        <w:pStyle w:val="Heading1"/>
      </w:pPr>
      <w:r>
        <w:t>Proverbs 28:20  “a faithful man”</w:t>
      </w:r>
    </w:p>
    <w:p w:rsidR="00000000" w:rsidRDefault="00E374CF">
      <w:pPr>
        <w:rPr>
          <w:sz w:val="24"/>
        </w:rPr>
      </w:pPr>
      <w:r>
        <w:rPr>
          <w:sz w:val="24"/>
        </w:rPr>
        <w:t>Proverbs 10:6</w:t>
      </w:r>
      <w:r>
        <w:rPr>
          <w:sz w:val="24"/>
        </w:rPr>
        <w:tab/>
        <w:t>“righteous”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From Psalms:</w:t>
      </w:r>
    </w:p>
    <w:p w:rsidR="00000000" w:rsidRDefault="00E374CF">
      <w:pPr>
        <w:rPr>
          <w:sz w:val="24"/>
        </w:rPr>
      </w:pPr>
      <w:r>
        <w:rPr>
          <w:sz w:val="24"/>
        </w:rPr>
        <w:t>1:1</w:t>
      </w:r>
      <w:r>
        <w:rPr>
          <w:sz w:val="24"/>
        </w:rPr>
        <w:tab/>
        <w:t>“delight in God’s word”</w:t>
      </w:r>
    </w:p>
    <w:p w:rsidR="00000000" w:rsidRDefault="00E374CF">
      <w:pPr>
        <w:rPr>
          <w:sz w:val="24"/>
        </w:rPr>
      </w:pPr>
      <w:r>
        <w:rPr>
          <w:sz w:val="24"/>
        </w:rPr>
        <w:t>2:12</w:t>
      </w:r>
      <w:r>
        <w:rPr>
          <w:sz w:val="24"/>
        </w:rPr>
        <w:tab/>
        <w:t>“take refuge i</w:t>
      </w:r>
      <w:r>
        <w:rPr>
          <w:sz w:val="24"/>
        </w:rPr>
        <w:t>n God”</w:t>
      </w:r>
    </w:p>
    <w:p w:rsidR="00000000" w:rsidRDefault="00E374CF">
      <w:pPr>
        <w:rPr>
          <w:sz w:val="24"/>
        </w:rPr>
      </w:pPr>
      <w:r>
        <w:rPr>
          <w:sz w:val="24"/>
        </w:rPr>
        <w:t>32:1-2</w:t>
      </w:r>
      <w:r>
        <w:rPr>
          <w:sz w:val="24"/>
        </w:rPr>
        <w:tab/>
        <w:t>“whose sins are forgiven and covered”</w:t>
      </w:r>
    </w:p>
    <w:p w:rsidR="00000000" w:rsidRDefault="00E374CF">
      <w:pPr>
        <w:rPr>
          <w:sz w:val="24"/>
        </w:rPr>
      </w:pPr>
      <w:r>
        <w:rPr>
          <w:sz w:val="24"/>
        </w:rPr>
        <w:t>40:4</w:t>
      </w:r>
      <w:r>
        <w:rPr>
          <w:sz w:val="24"/>
        </w:rPr>
        <w:tab/>
        <w:t>“makes the Lord his trust”</w:t>
      </w:r>
    </w:p>
    <w:p w:rsidR="00000000" w:rsidRDefault="00E374CF">
      <w:pPr>
        <w:rPr>
          <w:sz w:val="24"/>
        </w:rPr>
      </w:pPr>
      <w:r>
        <w:rPr>
          <w:sz w:val="24"/>
        </w:rPr>
        <w:t>41:1</w:t>
      </w:r>
      <w:r>
        <w:rPr>
          <w:sz w:val="24"/>
        </w:rPr>
        <w:tab/>
        <w:t>“has regard for the word”</w:t>
      </w:r>
    </w:p>
    <w:p w:rsidR="00000000" w:rsidRDefault="00E374CF">
      <w:pPr>
        <w:rPr>
          <w:sz w:val="24"/>
        </w:rPr>
      </w:pPr>
      <w:r>
        <w:rPr>
          <w:sz w:val="24"/>
        </w:rPr>
        <w:t>84:5</w:t>
      </w:r>
      <w:r>
        <w:rPr>
          <w:sz w:val="24"/>
        </w:rPr>
        <w:tab/>
        <w:t>“whose strength is in God”</w:t>
      </w:r>
    </w:p>
    <w:p w:rsidR="00000000" w:rsidRDefault="00E374CF">
      <w:pPr>
        <w:rPr>
          <w:sz w:val="24"/>
        </w:rPr>
      </w:pPr>
      <w:r>
        <w:rPr>
          <w:sz w:val="24"/>
        </w:rPr>
        <w:t>89:15</w:t>
      </w:r>
      <w:r>
        <w:rPr>
          <w:sz w:val="24"/>
        </w:rPr>
        <w:tab/>
        <w:t>“who acclaim God”</w:t>
      </w:r>
    </w:p>
    <w:p w:rsidR="00000000" w:rsidRDefault="00E374CF">
      <w:pPr>
        <w:rPr>
          <w:sz w:val="24"/>
        </w:rPr>
      </w:pPr>
      <w:r>
        <w:rPr>
          <w:sz w:val="24"/>
        </w:rPr>
        <w:t>106:3</w:t>
      </w:r>
      <w:r>
        <w:rPr>
          <w:sz w:val="24"/>
        </w:rPr>
        <w:tab/>
        <w:t>“maintain justice, consistently do what is right”</w:t>
      </w:r>
    </w:p>
    <w:p w:rsidR="00000000" w:rsidRDefault="00E374CF">
      <w:pPr>
        <w:rPr>
          <w:sz w:val="24"/>
        </w:rPr>
      </w:pPr>
      <w:r>
        <w:rPr>
          <w:sz w:val="24"/>
        </w:rPr>
        <w:t>112:1</w:t>
      </w:r>
      <w:r>
        <w:rPr>
          <w:sz w:val="24"/>
        </w:rPr>
        <w:tab/>
        <w:t xml:space="preserve">“fears the Lord; finds </w:t>
      </w:r>
      <w:r>
        <w:rPr>
          <w:sz w:val="24"/>
        </w:rPr>
        <w:t>great delight in His coming”</w:t>
      </w:r>
    </w:p>
    <w:p w:rsidR="00000000" w:rsidRDefault="00E374CF">
      <w:pPr>
        <w:rPr>
          <w:sz w:val="24"/>
        </w:rPr>
      </w:pPr>
      <w:r>
        <w:rPr>
          <w:sz w:val="24"/>
        </w:rPr>
        <w:t>118:26</w:t>
      </w:r>
      <w:r>
        <w:rPr>
          <w:sz w:val="24"/>
        </w:rPr>
        <w:tab/>
        <w:t>“comes in the name of the Lord”</w:t>
      </w:r>
    </w:p>
    <w:p w:rsidR="00000000" w:rsidRDefault="00E374CF">
      <w:pPr>
        <w:rPr>
          <w:sz w:val="24"/>
        </w:rPr>
      </w:pPr>
      <w:r>
        <w:rPr>
          <w:sz w:val="24"/>
        </w:rPr>
        <w:t>119:1</w:t>
      </w:r>
      <w:r>
        <w:rPr>
          <w:sz w:val="24"/>
        </w:rPr>
        <w:tab/>
        <w:t>“whose ways are blameless, who walk according to the law of the Lord”</w:t>
      </w:r>
    </w:p>
    <w:p w:rsidR="00000000" w:rsidRDefault="00E374CF">
      <w:pPr>
        <w:rPr>
          <w:sz w:val="24"/>
        </w:rPr>
      </w:pPr>
      <w:r>
        <w:rPr>
          <w:sz w:val="24"/>
        </w:rPr>
        <w:t>119:2</w:t>
      </w:r>
      <w:r>
        <w:rPr>
          <w:sz w:val="24"/>
        </w:rPr>
        <w:tab/>
        <w:t>“keep his statues; seek Him with all their hearts”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Acts 20:35  “it is more blessed to give than to receiv</w:t>
      </w:r>
      <w:r>
        <w:rPr>
          <w:sz w:val="24"/>
        </w:rPr>
        <w:t>e”</w:t>
      </w:r>
    </w:p>
    <w:p w:rsidR="00000000" w:rsidRDefault="00E374CF">
      <w:pPr>
        <w:rPr>
          <w:sz w:val="24"/>
        </w:rPr>
      </w:pPr>
      <w:r>
        <w:rPr>
          <w:sz w:val="24"/>
        </w:rPr>
        <w:t>Romans 10:12 “Lord richly blesses all who call on Him (for salvation)”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</w:p>
    <w:p w:rsidR="00000000" w:rsidRDefault="00E374CF">
      <w:pPr>
        <w:pStyle w:val="Heading3"/>
      </w:pPr>
      <w:r>
        <w:t>APPENDIX B – THE BEAUTITUDES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Matthew 5:1-12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Blessed are …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v.3</w:t>
      </w:r>
      <w:r>
        <w:rPr>
          <w:sz w:val="24"/>
        </w:rPr>
        <w:tab/>
        <w:t>“the poor in spirit”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v.4</w:t>
      </w:r>
      <w:r>
        <w:rPr>
          <w:sz w:val="24"/>
        </w:rPr>
        <w:tab/>
        <w:t>“those who mourn”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v.5</w:t>
      </w:r>
      <w:r>
        <w:rPr>
          <w:sz w:val="24"/>
        </w:rPr>
        <w:tab/>
        <w:t>“the meek”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v.6</w:t>
      </w:r>
      <w:r>
        <w:rPr>
          <w:sz w:val="24"/>
        </w:rPr>
        <w:tab/>
        <w:t>“those who hunger and thirst for righteousness”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v</w:t>
      </w:r>
      <w:r>
        <w:rPr>
          <w:sz w:val="24"/>
        </w:rPr>
        <w:t>.7</w:t>
      </w:r>
      <w:r>
        <w:rPr>
          <w:sz w:val="24"/>
        </w:rPr>
        <w:tab/>
        <w:t>“the merciful”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v.8</w:t>
      </w:r>
      <w:r>
        <w:rPr>
          <w:sz w:val="24"/>
        </w:rPr>
        <w:tab/>
        <w:t>“the pure in heart”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v.9</w:t>
      </w:r>
      <w:r>
        <w:rPr>
          <w:sz w:val="24"/>
        </w:rPr>
        <w:tab/>
        <w:t>“the peacemakers”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v. 10</w:t>
      </w:r>
      <w:r>
        <w:rPr>
          <w:sz w:val="24"/>
        </w:rPr>
        <w:tab/>
        <w:t>“those who are persecuted because of righteousness”</w:t>
      </w:r>
    </w:p>
    <w:p w:rsidR="00000000" w:rsidRDefault="00E374CF">
      <w:pPr>
        <w:rPr>
          <w:sz w:val="24"/>
        </w:rPr>
      </w:pPr>
    </w:p>
    <w:p w:rsidR="00000000" w:rsidRDefault="00E374CF">
      <w:pPr>
        <w:rPr>
          <w:sz w:val="24"/>
        </w:rPr>
      </w:pPr>
      <w:r>
        <w:rPr>
          <w:sz w:val="24"/>
        </w:rPr>
        <w:t>v. 11-12  “you when people insult you, persecute you and falsely say all kinds of evil against you because of me (Jesus)”</w:t>
      </w:r>
    </w:p>
    <w:p w:rsidR="00E374CF" w:rsidRDefault="00E374CF">
      <w:pPr>
        <w:rPr>
          <w:sz w:val="24"/>
        </w:rPr>
      </w:pPr>
    </w:p>
    <w:sectPr w:rsidR="00E374CF" w:rsidSect="00EB63FC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CF" w:rsidRDefault="00E374CF" w:rsidP="00EB63FC">
      <w:r>
        <w:separator/>
      </w:r>
    </w:p>
  </w:endnote>
  <w:endnote w:type="continuationSeparator" w:id="1">
    <w:p w:rsidR="00E374CF" w:rsidRDefault="00E374CF" w:rsidP="00EB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FC" w:rsidRDefault="00EB63FC">
    <w:pPr>
      <w:pStyle w:val="Footer"/>
    </w:pPr>
    <w:r>
      <w:t xml:space="preserve">Page | </w:t>
    </w:r>
    <w:fldSimple w:instr=" PAGE   \* MERGEFORMAT ">
      <w:r>
        <w:rPr>
          <w:noProof/>
        </w:rPr>
        <w:t>3</w:t>
      </w:r>
    </w:fldSimple>
  </w:p>
  <w:p w:rsidR="00EB63FC" w:rsidRDefault="00EB6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CF" w:rsidRDefault="00E374CF" w:rsidP="00EB63FC">
      <w:r>
        <w:separator/>
      </w:r>
    </w:p>
  </w:footnote>
  <w:footnote w:type="continuationSeparator" w:id="1">
    <w:p w:rsidR="00E374CF" w:rsidRDefault="00E374CF" w:rsidP="00EB6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F07"/>
    <w:multiLevelType w:val="singleLevel"/>
    <w:tmpl w:val="78DAE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3FC"/>
    <w:rsid w:val="00E374CF"/>
    <w:rsid w:val="00EB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i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B6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3FC"/>
  </w:style>
  <w:style w:type="paragraph" w:styleId="Footer">
    <w:name w:val="footer"/>
    <w:basedOn w:val="Normal"/>
    <w:link w:val="FooterChar"/>
    <w:uiPriority w:val="99"/>
    <w:unhideWhenUsed/>
    <w:rsid w:val="00EB6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&amp; Debi Friesen</dc:creator>
  <cp:lastModifiedBy>Wes Friesen</cp:lastModifiedBy>
  <cp:revision>2</cp:revision>
  <dcterms:created xsi:type="dcterms:W3CDTF">2019-12-26T23:58:00Z</dcterms:created>
  <dcterms:modified xsi:type="dcterms:W3CDTF">2019-12-26T23:58:00Z</dcterms:modified>
</cp:coreProperties>
</file>