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0B" w:rsidRPr="000C7E0B" w:rsidRDefault="000C7E0B" w:rsidP="000C7E0B">
      <w:pPr>
        <w:spacing w:before="300" w:after="48" w:line="240" w:lineRule="auto"/>
        <w:contextualSpacing/>
        <w:outlineLvl w:val="2"/>
        <w:rPr>
          <w:rFonts w:ascii="Times New Roman" w:eastAsia="Times New Roman" w:hAnsi="Times New Roman" w:cs="Times New Roman"/>
          <w:b/>
          <w:bCs/>
          <w:caps/>
          <w:color w:val="272727"/>
          <w:spacing w:val="-15"/>
          <w:sz w:val="18"/>
          <w:szCs w:val="18"/>
        </w:rPr>
      </w:pPr>
      <w:r w:rsidRPr="000C7E0B">
        <w:rPr>
          <w:rFonts w:ascii="Times New Roman" w:eastAsia="Times New Roman" w:hAnsi="Times New Roman" w:cs="Times New Roman"/>
          <w:b/>
          <w:bCs/>
          <w:caps/>
          <w:color w:val="272727"/>
          <w:spacing w:val="-15"/>
          <w:sz w:val="18"/>
          <w:szCs w:val="18"/>
        </w:rPr>
        <w:t>wesfriesen.com</w:t>
      </w:r>
    </w:p>
    <w:p w:rsidR="00F97AC9" w:rsidRPr="004E100A" w:rsidRDefault="00F97AC9" w:rsidP="000C7E0B">
      <w:pPr>
        <w:spacing w:before="300" w:after="48" w:line="240" w:lineRule="auto"/>
        <w:contextualSpacing/>
        <w:jc w:val="center"/>
        <w:outlineLvl w:val="2"/>
        <w:rPr>
          <w:rFonts w:ascii="Comic Sans MS" w:eastAsia="Times New Roman" w:hAnsi="Comic Sans MS" w:cs="Times New Roman"/>
          <w:b/>
          <w:bCs/>
          <w:caps/>
          <w:color w:val="272727"/>
          <w:spacing w:val="-15"/>
          <w:sz w:val="28"/>
          <w:szCs w:val="28"/>
        </w:rPr>
      </w:pPr>
      <w:r w:rsidRPr="004E100A">
        <w:rPr>
          <w:rFonts w:ascii="Comic Sans MS" w:eastAsia="Times New Roman" w:hAnsi="Comic Sans MS" w:cs="Times New Roman"/>
          <w:b/>
          <w:bCs/>
          <w:caps/>
          <w:color w:val="272727"/>
          <w:spacing w:val="-15"/>
          <w:sz w:val="28"/>
          <w:szCs w:val="28"/>
        </w:rPr>
        <w:t>FIRST TIMOTHY</w:t>
      </w:r>
    </w:p>
    <w:p w:rsidR="0074228B" w:rsidRPr="00FD275A" w:rsidRDefault="0074228B" w:rsidP="00F726FA">
      <w:pPr>
        <w:spacing w:before="300" w:after="48" w:line="288" w:lineRule="auto"/>
        <w:contextualSpacing/>
        <w:outlineLvl w:val="2"/>
        <w:rPr>
          <w:rFonts w:ascii="Times New Roman" w:eastAsia="Times New Roman" w:hAnsi="Times New Roman" w:cs="Times New Roman"/>
          <w:b/>
          <w:bCs/>
          <w:caps/>
          <w:spacing w:val="-15"/>
          <w:sz w:val="24"/>
          <w:szCs w:val="24"/>
        </w:rPr>
      </w:pPr>
      <w:r w:rsidRPr="00FD275A">
        <w:rPr>
          <w:rFonts w:ascii="Times New Roman" w:eastAsia="Times New Roman" w:hAnsi="Times New Roman" w:cs="Times New Roman"/>
          <w:b/>
          <w:bCs/>
          <w:caps/>
          <w:spacing w:val="-15"/>
          <w:sz w:val="24"/>
          <w:szCs w:val="24"/>
        </w:rPr>
        <w:t>Author</w:t>
      </w:r>
    </w:p>
    <w:p w:rsidR="00046A48" w:rsidRPr="00FD275A" w:rsidRDefault="004E100A" w:rsidP="00F726FA">
      <w:pPr>
        <w:pStyle w:val="NormalWeb"/>
        <w:spacing w:before="0" w:beforeAutospacing="0" w:after="300" w:afterAutospacing="0" w:line="288" w:lineRule="auto"/>
        <w:contextualSpacing/>
      </w:pPr>
      <w:r w:rsidRPr="00FD275A">
        <w:t xml:space="preserve">There is widespread consensus that Paul is the author, and the opening </w:t>
      </w:r>
      <w:r w:rsidR="00046A48" w:rsidRPr="00FD275A">
        <w:t>salutation (</w:t>
      </w:r>
      <w:r w:rsidRPr="00FD275A">
        <w:t>greeting</w:t>
      </w:r>
      <w:r w:rsidR="00046A48" w:rsidRPr="00FD275A">
        <w:t>)</w:t>
      </w:r>
      <w:r w:rsidRPr="00FD275A">
        <w:t xml:space="preserve"> points to Paul.  </w:t>
      </w:r>
      <w:r w:rsidR="00046A48" w:rsidRPr="00FD275A">
        <w:t>This is the first of Paul’s final series of letters—which along with 2 Timothy and Titus are called the Pastoral Epistles. First Timothy offers practical and pastoral advice from the aging apostle Paul to a young pastor named Timothy working in the church at Ephesus. More than a decade prior to writing this letter, Paul had first met Timothy in the city of Lystra—in Asia Minor—where Timothy was known and respected by the Christians (</w:t>
      </w:r>
      <w:hyperlink r:id="rId7" w:tgtFrame="_blank" w:history="1">
        <w:r w:rsidR="00046A48" w:rsidRPr="00FD275A">
          <w:rPr>
            <w:rStyle w:val="Hyperlink"/>
            <w:color w:val="auto"/>
          </w:rPr>
          <w:t>Acts 16:1–4</w:t>
        </w:r>
      </w:hyperlink>
      <w:r w:rsidR="00046A48" w:rsidRPr="00FD275A">
        <w:t>). Upon recognizing Timothy’s impressive qualities, Paul recruited the young man to travel with him as he continued his second missionary journey. The presence of Timothy would have met an important need for Paul, their friendship coming on the heels of Paul’s split with his close friend and partner in missions, Barnabas (</w:t>
      </w:r>
      <w:r w:rsidR="00F726FA">
        <w:t xml:space="preserve">Acts </w:t>
      </w:r>
      <w:r w:rsidR="00046A48" w:rsidRPr="00FD275A">
        <w:t>15:36–41).</w:t>
      </w:r>
    </w:p>
    <w:p w:rsidR="0074228B" w:rsidRPr="00FD275A" w:rsidRDefault="0074228B" w:rsidP="00F726FA">
      <w:pPr>
        <w:spacing w:before="300" w:after="48" w:line="288" w:lineRule="auto"/>
        <w:contextualSpacing/>
        <w:outlineLvl w:val="2"/>
        <w:rPr>
          <w:rFonts w:ascii="Times New Roman" w:eastAsia="Times New Roman" w:hAnsi="Times New Roman" w:cs="Times New Roman"/>
          <w:b/>
          <w:bCs/>
          <w:caps/>
          <w:spacing w:val="-15"/>
          <w:sz w:val="24"/>
          <w:szCs w:val="24"/>
        </w:rPr>
      </w:pPr>
      <w:bookmarkStart w:id="0" w:name="BACKGROUND"/>
      <w:bookmarkEnd w:id="0"/>
      <w:r w:rsidRPr="00FD275A">
        <w:rPr>
          <w:rFonts w:ascii="Times New Roman" w:eastAsia="Times New Roman" w:hAnsi="Times New Roman" w:cs="Times New Roman"/>
          <w:b/>
          <w:bCs/>
          <w:caps/>
          <w:spacing w:val="-15"/>
          <w:sz w:val="24"/>
          <w:szCs w:val="24"/>
        </w:rPr>
        <w:t>Background and Purpose</w:t>
      </w:r>
    </w:p>
    <w:p w:rsidR="0074228B" w:rsidRPr="00FD275A" w:rsidRDefault="0074228B" w:rsidP="00F726FA">
      <w:pPr>
        <w:spacing w:after="276" w:line="288" w:lineRule="auto"/>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 xml:space="preserve">During </w:t>
      </w:r>
      <w:r w:rsidR="00046A48" w:rsidRPr="00FD275A">
        <w:rPr>
          <w:rFonts w:ascii="Times New Roman" w:eastAsia="Times New Roman" w:hAnsi="Times New Roman" w:cs="Times New Roman"/>
          <w:sz w:val="24"/>
          <w:szCs w:val="24"/>
        </w:rPr>
        <w:t xml:space="preserve">a prior </w:t>
      </w:r>
      <w:r w:rsidRPr="00FD275A">
        <w:rPr>
          <w:rFonts w:ascii="Times New Roman" w:eastAsia="Times New Roman" w:hAnsi="Times New Roman" w:cs="Times New Roman"/>
          <w:sz w:val="24"/>
          <w:szCs w:val="24"/>
        </w:rPr>
        <w:t>missionary journey Paul had instructed Timothy to care for the church at Ephesus (</w:t>
      </w:r>
      <w:hyperlink r:id="rId8" w:history="1">
        <w:r w:rsidRPr="00FD275A">
          <w:rPr>
            <w:rFonts w:ascii="Times New Roman" w:eastAsia="Times New Roman" w:hAnsi="Times New Roman" w:cs="Times New Roman"/>
            <w:sz w:val="24"/>
            <w:szCs w:val="24"/>
          </w:rPr>
          <w:t>1:3</w:t>
        </w:r>
      </w:hyperlink>
      <w:r w:rsidRPr="00FD275A">
        <w:rPr>
          <w:rFonts w:ascii="Times New Roman" w:eastAsia="Times New Roman" w:hAnsi="Times New Roman" w:cs="Times New Roman"/>
          <w:sz w:val="24"/>
          <w:szCs w:val="24"/>
        </w:rPr>
        <w:t>) while he went on to Macedonia. When he realized that he might not return to Ephesus in the near future (</w:t>
      </w:r>
      <w:hyperlink r:id="rId9" w:history="1">
        <w:r w:rsidRPr="00FD275A">
          <w:rPr>
            <w:rFonts w:ascii="Times New Roman" w:eastAsia="Times New Roman" w:hAnsi="Times New Roman" w:cs="Times New Roman"/>
            <w:sz w:val="24"/>
            <w:szCs w:val="24"/>
          </w:rPr>
          <w:t>3:14–15</w:t>
        </w:r>
      </w:hyperlink>
      <w:r w:rsidRPr="00FD275A">
        <w:rPr>
          <w:rFonts w:ascii="Times New Roman" w:eastAsia="Times New Roman" w:hAnsi="Times New Roman" w:cs="Times New Roman"/>
          <w:sz w:val="24"/>
          <w:szCs w:val="24"/>
        </w:rPr>
        <w:t>), he wrote this first letter to Timothy to develop the charge he had given his young assistant (</w:t>
      </w:r>
      <w:hyperlink r:id="rId10" w:history="1">
        <w:r w:rsidRPr="00FD275A">
          <w:rPr>
            <w:rFonts w:ascii="Times New Roman" w:eastAsia="Times New Roman" w:hAnsi="Times New Roman" w:cs="Times New Roman"/>
            <w:sz w:val="24"/>
            <w:szCs w:val="24"/>
          </w:rPr>
          <w:t>1:3, 18</w:t>
        </w:r>
      </w:hyperlink>
      <w:r w:rsidRPr="00FD275A">
        <w:rPr>
          <w:rFonts w:ascii="Times New Roman" w:eastAsia="Times New Roman" w:hAnsi="Times New Roman" w:cs="Times New Roman"/>
          <w:sz w:val="24"/>
          <w:szCs w:val="24"/>
        </w:rPr>
        <w:t>), to refute false teachings (</w:t>
      </w:r>
      <w:hyperlink r:id="rId11" w:history="1">
        <w:r w:rsidRPr="00FD275A">
          <w:rPr>
            <w:rFonts w:ascii="Times New Roman" w:eastAsia="Times New Roman" w:hAnsi="Times New Roman" w:cs="Times New Roman"/>
            <w:sz w:val="24"/>
            <w:szCs w:val="24"/>
          </w:rPr>
          <w:t>1:3–7</w:t>
        </w:r>
      </w:hyperlink>
      <w:r w:rsidRPr="00FD275A">
        <w:rPr>
          <w:rFonts w:ascii="Times New Roman" w:eastAsia="Times New Roman" w:hAnsi="Times New Roman" w:cs="Times New Roman"/>
          <w:sz w:val="24"/>
          <w:szCs w:val="24"/>
        </w:rPr>
        <w:t xml:space="preserve">; </w:t>
      </w:r>
      <w:hyperlink r:id="rId12" w:history="1">
        <w:r w:rsidRPr="00FD275A">
          <w:rPr>
            <w:rFonts w:ascii="Times New Roman" w:eastAsia="Times New Roman" w:hAnsi="Times New Roman" w:cs="Times New Roman"/>
            <w:sz w:val="24"/>
            <w:szCs w:val="24"/>
          </w:rPr>
          <w:t>4:1–8</w:t>
        </w:r>
      </w:hyperlink>
      <w:r w:rsidRPr="00FD275A">
        <w:rPr>
          <w:rFonts w:ascii="Times New Roman" w:eastAsia="Times New Roman" w:hAnsi="Times New Roman" w:cs="Times New Roman"/>
          <w:sz w:val="24"/>
          <w:szCs w:val="24"/>
        </w:rPr>
        <w:t xml:space="preserve">; </w:t>
      </w:r>
      <w:hyperlink r:id="rId13" w:history="1">
        <w:r w:rsidRPr="00FD275A">
          <w:rPr>
            <w:rFonts w:ascii="Times New Roman" w:eastAsia="Times New Roman" w:hAnsi="Times New Roman" w:cs="Times New Roman"/>
            <w:sz w:val="24"/>
            <w:szCs w:val="24"/>
          </w:rPr>
          <w:t>6:3–5,20–21</w:t>
        </w:r>
      </w:hyperlink>
      <w:r w:rsidRPr="00FD275A">
        <w:rPr>
          <w:rFonts w:ascii="Times New Roman" w:eastAsia="Times New Roman" w:hAnsi="Times New Roman" w:cs="Times New Roman"/>
          <w:sz w:val="24"/>
          <w:szCs w:val="24"/>
        </w:rPr>
        <w:t xml:space="preserve">) and to supervise the affairs of the growing Ephesian church (church worship, </w:t>
      </w:r>
      <w:hyperlink r:id="rId14" w:history="1">
        <w:r w:rsidRPr="00FD275A">
          <w:rPr>
            <w:rFonts w:ascii="Times New Roman" w:eastAsia="Times New Roman" w:hAnsi="Times New Roman" w:cs="Times New Roman"/>
            <w:sz w:val="24"/>
            <w:szCs w:val="24"/>
          </w:rPr>
          <w:t>ch. 2</w:t>
        </w:r>
      </w:hyperlink>
      <w:r w:rsidRPr="00FD275A">
        <w:rPr>
          <w:rFonts w:ascii="Times New Roman" w:eastAsia="Times New Roman" w:hAnsi="Times New Roman" w:cs="Times New Roman"/>
          <w:sz w:val="24"/>
          <w:szCs w:val="24"/>
        </w:rPr>
        <w:t xml:space="preserve">; the appointment of qualified church leaders, </w:t>
      </w:r>
      <w:hyperlink r:id="rId15" w:history="1">
        <w:r w:rsidRPr="00FD275A">
          <w:rPr>
            <w:rFonts w:ascii="Times New Roman" w:eastAsia="Times New Roman" w:hAnsi="Times New Roman" w:cs="Times New Roman"/>
            <w:sz w:val="24"/>
            <w:szCs w:val="24"/>
          </w:rPr>
          <w:t>3:1–13</w:t>
        </w:r>
      </w:hyperlink>
      <w:r w:rsidRPr="00FD275A">
        <w:rPr>
          <w:rFonts w:ascii="Times New Roman" w:eastAsia="Times New Roman" w:hAnsi="Times New Roman" w:cs="Times New Roman"/>
          <w:sz w:val="24"/>
          <w:szCs w:val="24"/>
        </w:rPr>
        <w:t xml:space="preserve">; </w:t>
      </w:r>
      <w:hyperlink r:id="rId16" w:history="1">
        <w:r w:rsidRPr="00FD275A">
          <w:rPr>
            <w:rFonts w:ascii="Times New Roman" w:eastAsia="Times New Roman" w:hAnsi="Times New Roman" w:cs="Times New Roman"/>
            <w:sz w:val="24"/>
            <w:szCs w:val="24"/>
          </w:rPr>
          <w:t>5:17–25</w:t>
        </w:r>
      </w:hyperlink>
      <w:r w:rsidRPr="00FD275A">
        <w:rPr>
          <w:rFonts w:ascii="Times New Roman" w:eastAsia="Times New Roman" w:hAnsi="Times New Roman" w:cs="Times New Roman"/>
          <w:sz w:val="24"/>
          <w:szCs w:val="24"/>
        </w:rPr>
        <w:t>).</w:t>
      </w:r>
    </w:p>
    <w:p w:rsidR="00FD275A" w:rsidRDefault="00FD275A" w:rsidP="00F726FA">
      <w:pPr>
        <w:spacing w:after="276" w:line="288" w:lineRule="auto"/>
        <w:contextualSpacing/>
        <w:rPr>
          <w:rFonts w:ascii="Times New Roman" w:eastAsia="Times New Roman" w:hAnsi="Times New Roman" w:cs="Times New Roman"/>
          <w:sz w:val="24"/>
          <w:szCs w:val="24"/>
        </w:rPr>
      </w:pPr>
    </w:p>
    <w:p w:rsidR="0074228B" w:rsidRPr="00FD275A" w:rsidRDefault="0074228B" w:rsidP="00F726FA">
      <w:pPr>
        <w:spacing w:after="276" w:line="288" w:lineRule="auto"/>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A major problem in the Ephesian church was a heresy that combined Gnosticism, decadent Judaism (</w:t>
      </w:r>
      <w:hyperlink r:id="rId17" w:history="1">
        <w:r w:rsidRPr="00FD275A">
          <w:rPr>
            <w:rFonts w:ascii="Times New Roman" w:eastAsia="Times New Roman" w:hAnsi="Times New Roman" w:cs="Times New Roman"/>
            <w:sz w:val="24"/>
            <w:szCs w:val="24"/>
          </w:rPr>
          <w:t>1:3–7</w:t>
        </w:r>
      </w:hyperlink>
      <w:r w:rsidRPr="00FD275A">
        <w:rPr>
          <w:rFonts w:ascii="Times New Roman" w:eastAsia="Times New Roman" w:hAnsi="Times New Roman" w:cs="Times New Roman"/>
          <w:sz w:val="24"/>
          <w:szCs w:val="24"/>
        </w:rPr>
        <w:t>) and false asceticism (</w:t>
      </w:r>
      <w:hyperlink r:id="rId18" w:history="1">
        <w:r w:rsidRPr="00FD275A">
          <w:rPr>
            <w:rFonts w:ascii="Times New Roman" w:eastAsia="Times New Roman" w:hAnsi="Times New Roman" w:cs="Times New Roman"/>
            <w:sz w:val="24"/>
            <w:szCs w:val="24"/>
          </w:rPr>
          <w:t>4:1–5</w:t>
        </w:r>
      </w:hyperlink>
      <w:r w:rsidRPr="00FD275A">
        <w:rPr>
          <w:rFonts w:ascii="Times New Roman" w:eastAsia="Times New Roman" w:hAnsi="Times New Roman" w:cs="Times New Roman"/>
          <w:sz w:val="24"/>
          <w:szCs w:val="24"/>
        </w:rPr>
        <w:t>).</w:t>
      </w:r>
    </w:p>
    <w:p w:rsidR="00FD275A" w:rsidRDefault="00FD275A" w:rsidP="00F726FA">
      <w:pPr>
        <w:spacing w:before="300" w:after="48" w:line="288" w:lineRule="auto"/>
        <w:contextualSpacing/>
        <w:outlineLvl w:val="2"/>
        <w:rPr>
          <w:rFonts w:ascii="Times New Roman" w:eastAsia="Times New Roman" w:hAnsi="Times New Roman" w:cs="Times New Roman"/>
          <w:b/>
          <w:bCs/>
          <w:caps/>
          <w:spacing w:val="-15"/>
          <w:sz w:val="24"/>
          <w:szCs w:val="24"/>
        </w:rPr>
      </w:pPr>
      <w:bookmarkStart w:id="1" w:name="DATE"/>
      <w:bookmarkEnd w:id="1"/>
    </w:p>
    <w:p w:rsidR="0074228B" w:rsidRPr="00FD275A" w:rsidRDefault="0074228B" w:rsidP="00F726FA">
      <w:pPr>
        <w:spacing w:before="300" w:after="48" w:line="288" w:lineRule="auto"/>
        <w:contextualSpacing/>
        <w:outlineLvl w:val="2"/>
        <w:rPr>
          <w:rFonts w:ascii="Times New Roman" w:eastAsia="Times New Roman" w:hAnsi="Times New Roman" w:cs="Times New Roman"/>
          <w:b/>
          <w:bCs/>
          <w:caps/>
          <w:spacing w:val="-15"/>
          <w:sz w:val="24"/>
          <w:szCs w:val="24"/>
        </w:rPr>
      </w:pPr>
      <w:r w:rsidRPr="00FD275A">
        <w:rPr>
          <w:rFonts w:ascii="Times New Roman" w:eastAsia="Times New Roman" w:hAnsi="Times New Roman" w:cs="Times New Roman"/>
          <w:b/>
          <w:bCs/>
          <w:caps/>
          <w:spacing w:val="-15"/>
          <w:sz w:val="24"/>
          <w:szCs w:val="24"/>
        </w:rPr>
        <w:t>Date</w:t>
      </w:r>
    </w:p>
    <w:p w:rsidR="004E100A" w:rsidRPr="00FD275A" w:rsidRDefault="00046A48" w:rsidP="00F726FA">
      <w:pPr>
        <w:spacing w:after="276" w:line="288" w:lineRule="auto"/>
        <w:contextualSpacing/>
        <w:rPr>
          <w:rFonts w:ascii="Times New Roman" w:eastAsia="Times New Roman" w:hAnsi="Times New Roman" w:cs="Times New Roman"/>
          <w:b/>
          <w:sz w:val="24"/>
          <w:szCs w:val="24"/>
        </w:rPr>
      </w:pPr>
      <w:r w:rsidRPr="00FD275A">
        <w:rPr>
          <w:rFonts w:ascii="Times New Roman" w:eastAsia="Times New Roman" w:hAnsi="Times New Roman" w:cs="Times New Roman"/>
          <w:sz w:val="24"/>
          <w:szCs w:val="24"/>
        </w:rPr>
        <w:t xml:space="preserve">First </w:t>
      </w:r>
      <w:r w:rsidR="0074228B" w:rsidRPr="00FD275A">
        <w:rPr>
          <w:rFonts w:ascii="Times New Roman" w:eastAsia="Times New Roman" w:hAnsi="Times New Roman" w:cs="Times New Roman"/>
          <w:sz w:val="24"/>
          <w:szCs w:val="24"/>
        </w:rPr>
        <w:t xml:space="preserve">Timothy was written sometime after the events of </w:t>
      </w:r>
      <w:hyperlink r:id="rId19" w:history="1">
        <w:r w:rsidR="0074228B" w:rsidRPr="00FD275A">
          <w:rPr>
            <w:rFonts w:ascii="Times New Roman" w:eastAsia="Times New Roman" w:hAnsi="Times New Roman" w:cs="Times New Roman"/>
            <w:sz w:val="24"/>
            <w:szCs w:val="24"/>
          </w:rPr>
          <w:t>Ac</w:t>
        </w:r>
        <w:r w:rsidR="004E100A" w:rsidRPr="00FD275A">
          <w:rPr>
            <w:rFonts w:ascii="Times New Roman" w:eastAsia="Times New Roman" w:hAnsi="Times New Roman" w:cs="Times New Roman"/>
            <w:sz w:val="24"/>
            <w:szCs w:val="24"/>
          </w:rPr>
          <w:t>ts</w:t>
        </w:r>
        <w:r w:rsidR="0074228B" w:rsidRPr="00FD275A">
          <w:rPr>
            <w:rFonts w:ascii="Times New Roman" w:eastAsia="Times New Roman" w:hAnsi="Times New Roman" w:cs="Times New Roman"/>
            <w:sz w:val="24"/>
            <w:szCs w:val="24"/>
          </w:rPr>
          <w:t xml:space="preserve"> 28</w:t>
        </w:r>
      </w:hyperlink>
      <w:r w:rsidRPr="00FD275A">
        <w:rPr>
          <w:rFonts w:ascii="Times New Roman" w:hAnsi="Times New Roman" w:cs="Times New Roman"/>
          <w:sz w:val="24"/>
          <w:szCs w:val="24"/>
        </w:rPr>
        <w:t>,</w:t>
      </w:r>
      <w:r w:rsidR="0074228B" w:rsidRPr="00FD275A">
        <w:rPr>
          <w:rFonts w:ascii="Times New Roman" w:eastAsia="Times New Roman" w:hAnsi="Times New Roman" w:cs="Times New Roman"/>
          <w:sz w:val="24"/>
          <w:szCs w:val="24"/>
        </w:rPr>
        <w:t xml:space="preserve"> at least eight years after Paul’s three-year stay in Ephesus (</w:t>
      </w:r>
      <w:hyperlink r:id="rId20" w:history="1">
        <w:r w:rsidR="0074228B" w:rsidRPr="00FD275A">
          <w:rPr>
            <w:rFonts w:ascii="Times New Roman" w:eastAsia="Times New Roman" w:hAnsi="Times New Roman" w:cs="Times New Roman"/>
            <w:sz w:val="24"/>
            <w:szCs w:val="24"/>
          </w:rPr>
          <w:t>Ac</w:t>
        </w:r>
        <w:r w:rsidR="004E100A" w:rsidRPr="00FD275A">
          <w:rPr>
            <w:rFonts w:ascii="Times New Roman" w:eastAsia="Times New Roman" w:hAnsi="Times New Roman" w:cs="Times New Roman"/>
            <w:sz w:val="24"/>
            <w:szCs w:val="24"/>
          </w:rPr>
          <w:t>ts</w:t>
        </w:r>
        <w:r w:rsidR="0074228B" w:rsidRPr="00FD275A">
          <w:rPr>
            <w:rFonts w:ascii="Times New Roman" w:eastAsia="Times New Roman" w:hAnsi="Times New Roman" w:cs="Times New Roman"/>
            <w:sz w:val="24"/>
            <w:szCs w:val="24"/>
          </w:rPr>
          <w:t xml:space="preserve"> 19:10</w:t>
        </w:r>
      </w:hyperlink>
      <w:r w:rsidR="0074228B" w:rsidRPr="00FD275A">
        <w:rPr>
          <w:rFonts w:ascii="Times New Roman" w:eastAsia="Times New Roman" w:hAnsi="Times New Roman" w:cs="Times New Roman"/>
          <w:sz w:val="24"/>
          <w:szCs w:val="24"/>
        </w:rPr>
        <w:t>).</w:t>
      </w:r>
      <w:r w:rsidR="0074228B" w:rsidRPr="00FD275A">
        <w:rPr>
          <w:rFonts w:ascii="Times New Roman" w:eastAsia="Times New Roman" w:hAnsi="Times New Roman" w:cs="Times New Roman"/>
          <w:sz w:val="24"/>
          <w:szCs w:val="24"/>
        </w:rPr>
        <w:br/>
      </w:r>
    </w:p>
    <w:p w:rsidR="0074228B" w:rsidRPr="00FD275A" w:rsidRDefault="0074228B" w:rsidP="00F726FA">
      <w:pPr>
        <w:spacing w:after="276" w:line="288" w:lineRule="auto"/>
        <w:contextualSpacing/>
        <w:rPr>
          <w:rFonts w:ascii="Times New Roman" w:eastAsia="Times New Roman" w:hAnsi="Times New Roman" w:cs="Times New Roman"/>
          <w:b/>
          <w:sz w:val="24"/>
          <w:szCs w:val="24"/>
        </w:rPr>
      </w:pPr>
      <w:r w:rsidRPr="00FD275A">
        <w:rPr>
          <w:rFonts w:ascii="Times New Roman" w:eastAsia="Times New Roman" w:hAnsi="Times New Roman" w:cs="Times New Roman"/>
          <w:b/>
          <w:sz w:val="24"/>
          <w:szCs w:val="24"/>
        </w:rPr>
        <w:t>R</w:t>
      </w:r>
      <w:r w:rsidR="004E100A" w:rsidRPr="00FD275A">
        <w:rPr>
          <w:rFonts w:ascii="Times New Roman" w:eastAsia="Times New Roman" w:hAnsi="Times New Roman" w:cs="Times New Roman"/>
          <w:b/>
          <w:sz w:val="24"/>
          <w:szCs w:val="24"/>
        </w:rPr>
        <w:t>ECIPIENT</w:t>
      </w:r>
    </w:p>
    <w:p w:rsidR="0074228B" w:rsidRDefault="0074228B" w:rsidP="00F726FA">
      <w:pPr>
        <w:spacing w:after="276" w:line="288" w:lineRule="auto"/>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As the salutation indicates (</w:t>
      </w:r>
      <w:hyperlink r:id="rId21" w:history="1">
        <w:r w:rsidRPr="00FD275A">
          <w:rPr>
            <w:rFonts w:ascii="Times New Roman" w:eastAsia="Times New Roman" w:hAnsi="Times New Roman" w:cs="Times New Roman"/>
            <w:sz w:val="24"/>
            <w:szCs w:val="24"/>
          </w:rPr>
          <w:t>1:2</w:t>
        </w:r>
      </w:hyperlink>
      <w:r w:rsidRPr="00FD275A">
        <w:rPr>
          <w:rFonts w:ascii="Times New Roman" w:eastAsia="Times New Roman" w:hAnsi="Times New Roman" w:cs="Times New Roman"/>
          <w:sz w:val="24"/>
          <w:szCs w:val="24"/>
        </w:rPr>
        <w:t>), Paul is writing to Timothy, a native of Lystra (in modern Turkey). Timothy’s father was Greek, while his mother was a Jewish Christian (</w:t>
      </w:r>
      <w:hyperlink r:id="rId22" w:history="1">
        <w:r w:rsidRPr="00FD275A">
          <w:rPr>
            <w:rFonts w:ascii="Times New Roman" w:eastAsia="Times New Roman" w:hAnsi="Times New Roman" w:cs="Times New Roman"/>
            <w:sz w:val="24"/>
            <w:szCs w:val="24"/>
          </w:rPr>
          <w:t>Ac</w:t>
        </w:r>
        <w:r w:rsidR="004E100A" w:rsidRPr="00FD275A">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16:1</w:t>
        </w:r>
      </w:hyperlink>
      <w:r w:rsidRPr="00FD275A">
        <w:rPr>
          <w:rFonts w:ascii="Times New Roman" w:eastAsia="Times New Roman" w:hAnsi="Times New Roman" w:cs="Times New Roman"/>
          <w:sz w:val="24"/>
          <w:szCs w:val="24"/>
        </w:rPr>
        <w:t>). From childhood he had been taught the OT (</w:t>
      </w:r>
      <w:hyperlink r:id="rId23" w:history="1">
        <w:r w:rsidRPr="00FD275A">
          <w:rPr>
            <w:rFonts w:ascii="Times New Roman" w:eastAsia="Times New Roman" w:hAnsi="Times New Roman" w:cs="Times New Roman"/>
            <w:sz w:val="24"/>
            <w:szCs w:val="24"/>
          </w:rPr>
          <w:t>2</w:t>
        </w:r>
        <w:r w:rsidR="004E100A" w:rsidRPr="00FD275A">
          <w:rPr>
            <w:rFonts w:ascii="Times New Roman" w:eastAsia="Times New Roman" w:hAnsi="Times New Roman" w:cs="Times New Roman"/>
            <w:sz w:val="24"/>
            <w:szCs w:val="24"/>
          </w:rPr>
          <w:t xml:space="preserve"> </w:t>
        </w:r>
        <w:r w:rsidRPr="00FD275A">
          <w:rPr>
            <w:rFonts w:ascii="Times New Roman" w:eastAsia="Times New Roman" w:hAnsi="Times New Roman" w:cs="Times New Roman"/>
            <w:sz w:val="24"/>
            <w:szCs w:val="24"/>
          </w:rPr>
          <w:t>Ti</w:t>
        </w:r>
        <w:r w:rsidR="004E100A" w:rsidRPr="00FD275A">
          <w:rPr>
            <w:rFonts w:ascii="Times New Roman" w:eastAsia="Times New Roman" w:hAnsi="Times New Roman" w:cs="Times New Roman"/>
            <w:sz w:val="24"/>
            <w:szCs w:val="24"/>
          </w:rPr>
          <w:t>m</w:t>
        </w:r>
        <w:r w:rsidRPr="00FD275A">
          <w:rPr>
            <w:rFonts w:ascii="Times New Roman" w:eastAsia="Times New Roman" w:hAnsi="Times New Roman" w:cs="Times New Roman"/>
            <w:sz w:val="24"/>
            <w:szCs w:val="24"/>
          </w:rPr>
          <w:t xml:space="preserve"> 1:5</w:t>
        </w:r>
      </w:hyperlink>
      <w:r w:rsidRPr="00FD275A">
        <w:rPr>
          <w:rFonts w:ascii="Times New Roman" w:eastAsia="Times New Roman" w:hAnsi="Times New Roman" w:cs="Times New Roman"/>
          <w:sz w:val="24"/>
          <w:szCs w:val="24"/>
        </w:rPr>
        <w:t xml:space="preserve">; </w:t>
      </w:r>
      <w:hyperlink r:id="rId24" w:history="1">
        <w:r w:rsidRPr="00FD275A">
          <w:rPr>
            <w:rFonts w:ascii="Times New Roman" w:eastAsia="Times New Roman" w:hAnsi="Times New Roman" w:cs="Times New Roman"/>
            <w:sz w:val="24"/>
            <w:szCs w:val="24"/>
          </w:rPr>
          <w:t>3:15</w:t>
        </w:r>
      </w:hyperlink>
      <w:r w:rsidRPr="00FD275A">
        <w:rPr>
          <w:rFonts w:ascii="Times New Roman" w:eastAsia="Times New Roman" w:hAnsi="Times New Roman" w:cs="Times New Roman"/>
          <w:sz w:val="24"/>
          <w:szCs w:val="24"/>
        </w:rPr>
        <w:t>). Paul called him “my true son in the faith” (</w:t>
      </w:r>
      <w:hyperlink r:id="rId25" w:history="1">
        <w:r w:rsidRPr="00FD275A">
          <w:rPr>
            <w:rFonts w:ascii="Times New Roman" w:eastAsia="Times New Roman" w:hAnsi="Times New Roman" w:cs="Times New Roman"/>
            <w:sz w:val="24"/>
            <w:szCs w:val="24"/>
          </w:rPr>
          <w:t>1:2</w:t>
        </w:r>
      </w:hyperlink>
      <w:r w:rsidRPr="00FD275A">
        <w:rPr>
          <w:rFonts w:ascii="Times New Roman" w:eastAsia="Times New Roman" w:hAnsi="Times New Roman" w:cs="Times New Roman"/>
          <w:sz w:val="24"/>
          <w:szCs w:val="24"/>
        </w:rPr>
        <w:t>), perhaps having led him to faith in Christ during his first visit to Lystra. At the time of his second visit Paul invited Timothy to join him on his missionary travels, circumcising him so that his Greek ancestry would not be a liability in working with the Jews (</w:t>
      </w:r>
      <w:hyperlink r:id="rId26" w:history="1">
        <w:r w:rsidRPr="00FD275A">
          <w:rPr>
            <w:rFonts w:ascii="Times New Roman" w:eastAsia="Times New Roman" w:hAnsi="Times New Roman" w:cs="Times New Roman"/>
            <w:sz w:val="24"/>
            <w:szCs w:val="24"/>
          </w:rPr>
          <w:t>Ac</w:t>
        </w:r>
        <w:r w:rsidR="00F726FA">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16:3</w:t>
        </w:r>
      </w:hyperlink>
      <w:r w:rsidRPr="00FD275A">
        <w:rPr>
          <w:rFonts w:ascii="Times New Roman" w:eastAsia="Times New Roman" w:hAnsi="Times New Roman" w:cs="Times New Roman"/>
          <w:sz w:val="24"/>
          <w:szCs w:val="24"/>
        </w:rPr>
        <w:t>). Timothy helped Paul evangelize Macedonia and Achaia (</w:t>
      </w:r>
      <w:hyperlink r:id="rId27" w:history="1">
        <w:r w:rsidRPr="00FD275A">
          <w:rPr>
            <w:rFonts w:ascii="Times New Roman" w:eastAsia="Times New Roman" w:hAnsi="Times New Roman" w:cs="Times New Roman"/>
            <w:sz w:val="24"/>
            <w:szCs w:val="24"/>
          </w:rPr>
          <w:t>Ac</w:t>
        </w:r>
        <w:r w:rsidR="00F726FA">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17:14–15</w:t>
        </w:r>
      </w:hyperlink>
      <w:r w:rsidRPr="00FD275A">
        <w:rPr>
          <w:rFonts w:ascii="Times New Roman" w:eastAsia="Times New Roman" w:hAnsi="Times New Roman" w:cs="Times New Roman"/>
          <w:sz w:val="24"/>
          <w:szCs w:val="24"/>
        </w:rPr>
        <w:t xml:space="preserve">; </w:t>
      </w:r>
      <w:hyperlink r:id="rId28" w:history="1">
        <w:r w:rsidRPr="00FD275A">
          <w:rPr>
            <w:rFonts w:ascii="Times New Roman" w:eastAsia="Times New Roman" w:hAnsi="Times New Roman" w:cs="Times New Roman"/>
            <w:sz w:val="24"/>
            <w:szCs w:val="24"/>
          </w:rPr>
          <w:t>18:5</w:t>
        </w:r>
      </w:hyperlink>
      <w:r w:rsidRPr="00FD275A">
        <w:rPr>
          <w:rFonts w:ascii="Times New Roman" w:eastAsia="Times New Roman" w:hAnsi="Times New Roman" w:cs="Times New Roman"/>
          <w:sz w:val="24"/>
          <w:szCs w:val="24"/>
        </w:rPr>
        <w:t>) and was with him during much of his long preaching ministry at Ephesus (</w:t>
      </w:r>
      <w:hyperlink r:id="rId29" w:history="1">
        <w:r w:rsidRPr="00FD275A">
          <w:rPr>
            <w:rFonts w:ascii="Times New Roman" w:eastAsia="Times New Roman" w:hAnsi="Times New Roman" w:cs="Times New Roman"/>
            <w:sz w:val="24"/>
            <w:szCs w:val="24"/>
          </w:rPr>
          <w:t>Ac</w:t>
        </w:r>
        <w:r w:rsidR="00F726FA">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19:22</w:t>
        </w:r>
      </w:hyperlink>
      <w:r w:rsidRPr="00FD275A">
        <w:rPr>
          <w:rFonts w:ascii="Times New Roman" w:eastAsia="Times New Roman" w:hAnsi="Times New Roman" w:cs="Times New Roman"/>
          <w:sz w:val="24"/>
          <w:szCs w:val="24"/>
        </w:rPr>
        <w:t>). He traveled with him from Ephesus to Macedonia, to Corinth (</w:t>
      </w:r>
      <w:hyperlink r:id="rId30" w:history="1">
        <w:r w:rsidRPr="00FD275A">
          <w:rPr>
            <w:rFonts w:ascii="Times New Roman" w:eastAsia="Times New Roman" w:hAnsi="Times New Roman" w:cs="Times New Roman"/>
            <w:sz w:val="24"/>
            <w:szCs w:val="24"/>
          </w:rPr>
          <w:t>Ac</w:t>
        </w:r>
        <w:r w:rsidR="00F726FA">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20:3</w:t>
        </w:r>
      </w:hyperlink>
      <w:r w:rsidRPr="00FD275A">
        <w:rPr>
          <w:rFonts w:ascii="Times New Roman" w:eastAsia="Times New Roman" w:hAnsi="Times New Roman" w:cs="Times New Roman"/>
          <w:sz w:val="24"/>
          <w:szCs w:val="24"/>
        </w:rPr>
        <w:t>), back to Macedonia, and to Asia Minor (</w:t>
      </w:r>
      <w:hyperlink r:id="rId31" w:history="1">
        <w:r w:rsidRPr="00FD275A">
          <w:rPr>
            <w:rFonts w:ascii="Times New Roman" w:eastAsia="Times New Roman" w:hAnsi="Times New Roman" w:cs="Times New Roman"/>
            <w:sz w:val="24"/>
            <w:szCs w:val="24"/>
          </w:rPr>
          <w:t>Ac</w:t>
        </w:r>
        <w:r w:rsidR="00F726FA">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20:1–6</w:t>
        </w:r>
      </w:hyperlink>
      <w:r w:rsidRPr="00FD275A">
        <w:rPr>
          <w:rFonts w:ascii="Times New Roman" w:eastAsia="Times New Roman" w:hAnsi="Times New Roman" w:cs="Times New Roman"/>
          <w:sz w:val="24"/>
          <w:szCs w:val="24"/>
        </w:rPr>
        <w:t>). He may even have accompanied him all the way to Jerusalem. He was with Paul during the apostle’s first imprisonment (</w:t>
      </w:r>
      <w:hyperlink r:id="rId32" w:history="1">
        <w:r w:rsidRPr="00FD275A">
          <w:rPr>
            <w:rFonts w:ascii="Times New Roman" w:eastAsia="Times New Roman" w:hAnsi="Times New Roman" w:cs="Times New Roman"/>
            <w:sz w:val="24"/>
            <w:szCs w:val="24"/>
          </w:rPr>
          <w:t>Php 1:1</w:t>
        </w:r>
      </w:hyperlink>
      <w:r w:rsidRPr="00FD275A">
        <w:rPr>
          <w:rFonts w:ascii="Times New Roman" w:eastAsia="Times New Roman" w:hAnsi="Times New Roman" w:cs="Times New Roman"/>
          <w:sz w:val="24"/>
          <w:szCs w:val="24"/>
        </w:rPr>
        <w:t xml:space="preserve">; </w:t>
      </w:r>
      <w:hyperlink r:id="rId33" w:history="1">
        <w:r w:rsidRPr="00FD275A">
          <w:rPr>
            <w:rFonts w:ascii="Times New Roman" w:eastAsia="Times New Roman" w:hAnsi="Times New Roman" w:cs="Times New Roman"/>
            <w:sz w:val="24"/>
            <w:szCs w:val="24"/>
          </w:rPr>
          <w:t>Col 1:1</w:t>
        </w:r>
      </w:hyperlink>
      <w:r w:rsidRPr="00FD275A">
        <w:rPr>
          <w:rFonts w:ascii="Times New Roman" w:eastAsia="Times New Roman" w:hAnsi="Times New Roman" w:cs="Times New Roman"/>
          <w:sz w:val="24"/>
          <w:szCs w:val="24"/>
        </w:rPr>
        <w:t xml:space="preserve">; </w:t>
      </w:r>
      <w:hyperlink r:id="rId34" w:history="1">
        <w:r w:rsidRPr="00FD275A">
          <w:rPr>
            <w:rFonts w:ascii="Times New Roman" w:eastAsia="Times New Roman" w:hAnsi="Times New Roman" w:cs="Times New Roman"/>
            <w:sz w:val="24"/>
            <w:szCs w:val="24"/>
          </w:rPr>
          <w:t>Phm 1</w:t>
        </w:r>
      </w:hyperlink>
      <w:r w:rsidRPr="00FD275A">
        <w:rPr>
          <w:rFonts w:ascii="Times New Roman" w:eastAsia="Times New Roman" w:hAnsi="Times New Roman" w:cs="Times New Roman"/>
          <w:sz w:val="24"/>
          <w:szCs w:val="24"/>
        </w:rPr>
        <w:t>).</w:t>
      </w:r>
    </w:p>
    <w:p w:rsidR="0074228B" w:rsidRPr="00FD275A" w:rsidRDefault="0074228B" w:rsidP="00F726FA">
      <w:pPr>
        <w:spacing w:after="276" w:line="288" w:lineRule="auto"/>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lastRenderedPageBreak/>
        <w:t xml:space="preserve">Following Paul’s release (after </w:t>
      </w:r>
      <w:hyperlink r:id="rId35" w:history="1">
        <w:r w:rsidRPr="00FD275A">
          <w:rPr>
            <w:rFonts w:ascii="Times New Roman" w:eastAsia="Times New Roman" w:hAnsi="Times New Roman" w:cs="Times New Roman"/>
            <w:sz w:val="24"/>
            <w:szCs w:val="24"/>
          </w:rPr>
          <w:t>Ac</w:t>
        </w:r>
        <w:r w:rsidR="000C7E0B">
          <w:rPr>
            <w:rFonts w:ascii="Times New Roman" w:eastAsia="Times New Roman" w:hAnsi="Times New Roman" w:cs="Times New Roman"/>
            <w:sz w:val="24"/>
            <w:szCs w:val="24"/>
          </w:rPr>
          <w:t>ts</w:t>
        </w:r>
        <w:r w:rsidRPr="00FD275A">
          <w:rPr>
            <w:rFonts w:ascii="Times New Roman" w:eastAsia="Times New Roman" w:hAnsi="Times New Roman" w:cs="Times New Roman"/>
            <w:sz w:val="24"/>
            <w:szCs w:val="24"/>
          </w:rPr>
          <w:t xml:space="preserve"> 28</w:t>
        </w:r>
      </w:hyperlink>
      <w:r w:rsidRPr="00FD275A">
        <w:rPr>
          <w:rFonts w:ascii="Times New Roman" w:eastAsia="Times New Roman" w:hAnsi="Times New Roman" w:cs="Times New Roman"/>
          <w:sz w:val="24"/>
          <w:szCs w:val="24"/>
        </w:rPr>
        <w:t xml:space="preserve">), Timothy again traveled with him but eventually stayed at Ephesus to deal with the problems there, while Paul went on to Macedonia. Paul’s closeness to and admiration </w:t>
      </w:r>
      <w:r w:rsidRPr="006A22B1">
        <w:rPr>
          <w:rFonts w:ascii="Times New Roman" w:eastAsia="Times New Roman" w:hAnsi="Times New Roman" w:cs="Times New Roman"/>
          <w:sz w:val="24"/>
          <w:szCs w:val="24"/>
        </w:rPr>
        <w:t>of Timothy are seen in Paul’s naming him as the co-sender of six of his letters (</w:t>
      </w:r>
      <w:hyperlink r:id="rId36" w:history="1">
        <w:r w:rsidRPr="006A22B1">
          <w:rPr>
            <w:rFonts w:ascii="Times New Roman" w:eastAsia="Times New Roman" w:hAnsi="Times New Roman" w:cs="Times New Roman"/>
            <w:sz w:val="24"/>
            <w:szCs w:val="24"/>
          </w:rPr>
          <w:t>2 Corinthians</w:t>
        </w:r>
      </w:hyperlink>
      <w:r w:rsidRPr="006A22B1">
        <w:rPr>
          <w:rFonts w:ascii="Times New Roman" w:eastAsia="Times New Roman" w:hAnsi="Times New Roman" w:cs="Times New Roman"/>
          <w:sz w:val="24"/>
          <w:szCs w:val="24"/>
        </w:rPr>
        <w:t xml:space="preserve">, </w:t>
      </w:r>
      <w:r w:rsidR="00E2160E" w:rsidRPr="006A22B1">
        <w:rPr>
          <w:rFonts w:ascii="Times New Roman" w:hAnsi="Times New Roman" w:cs="Times New Roman"/>
          <w:sz w:val="24"/>
          <w:szCs w:val="24"/>
        </w:rPr>
        <w:t>Philippians, Colossians</w:t>
      </w:r>
      <w:r w:rsidRPr="006A22B1">
        <w:rPr>
          <w:rFonts w:ascii="Times New Roman" w:eastAsia="Times New Roman" w:hAnsi="Times New Roman" w:cs="Times New Roman"/>
          <w:sz w:val="24"/>
          <w:szCs w:val="24"/>
        </w:rPr>
        <w:t xml:space="preserve">, </w:t>
      </w:r>
      <w:hyperlink r:id="rId37" w:history="1">
        <w:r w:rsidRPr="006A22B1">
          <w:rPr>
            <w:rFonts w:ascii="Times New Roman" w:eastAsia="Times New Roman" w:hAnsi="Times New Roman" w:cs="Times New Roman"/>
            <w:sz w:val="24"/>
            <w:szCs w:val="24"/>
          </w:rPr>
          <w:t>1,2 Thessalonians</w:t>
        </w:r>
      </w:hyperlink>
      <w:r w:rsidRPr="006A22B1">
        <w:rPr>
          <w:rFonts w:ascii="Times New Roman" w:eastAsia="Times New Roman" w:hAnsi="Times New Roman" w:cs="Times New Roman"/>
          <w:sz w:val="24"/>
          <w:szCs w:val="24"/>
        </w:rPr>
        <w:t xml:space="preserve"> and </w:t>
      </w:r>
      <w:hyperlink r:id="rId38" w:history="1">
        <w:r w:rsidRPr="006A22B1">
          <w:rPr>
            <w:rFonts w:ascii="Times New Roman" w:eastAsia="Times New Roman" w:hAnsi="Times New Roman" w:cs="Times New Roman"/>
            <w:sz w:val="24"/>
            <w:szCs w:val="24"/>
          </w:rPr>
          <w:t>Philemon</w:t>
        </w:r>
      </w:hyperlink>
      <w:r w:rsidRPr="006A22B1">
        <w:rPr>
          <w:rFonts w:ascii="Times New Roman" w:eastAsia="Times New Roman" w:hAnsi="Times New Roman" w:cs="Times New Roman"/>
          <w:sz w:val="24"/>
          <w:szCs w:val="24"/>
        </w:rPr>
        <w:t>) and in his speaking highly of him to the Philippians (</w:t>
      </w:r>
      <w:hyperlink r:id="rId39" w:history="1">
        <w:r w:rsidRPr="006A22B1">
          <w:rPr>
            <w:rFonts w:ascii="Times New Roman" w:eastAsia="Times New Roman" w:hAnsi="Times New Roman" w:cs="Times New Roman"/>
            <w:sz w:val="24"/>
            <w:szCs w:val="24"/>
          </w:rPr>
          <w:t>Php 2:19–22</w:t>
        </w:r>
      </w:hyperlink>
      <w:r w:rsidRPr="006A22B1">
        <w:rPr>
          <w:rFonts w:ascii="Times New Roman" w:eastAsia="Times New Roman" w:hAnsi="Times New Roman" w:cs="Times New Roman"/>
          <w:sz w:val="24"/>
          <w:szCs w:val="24"/>
        </w:rPr>
        <w:t>). At the end of Paul’s life he requested Timothy to join him at Rome (</w:t>
      </w:r>
      <w:hyperlink r:id="rId40" w:history="1">
        <w:r w:rsidRPr="006A22B1">
          <w:rPr>
            <w:rFonts w:ascii="Times New Roman" w:eastAsia="Times New Roman" w:hAnsi="Times New Roman" w:cs="Times New Roman"/>
            <w:sz w:val="24"/>
            <w:szCs w:val="24"/>
          </w:rPr>
          <w:t>2</w:t>
        </w:r>
        <w:r w:rsidR="004E100A" w:rsidRPr="006A22B1">
          <w:rPr>
            <w:rFonts w:ascii="Times New Roman" w:eastAsia="Times New Roman" w:hAnsi="Times New Roman" w:cs="Times New Roman"/>
            <w:sz w:val="24"/>
            <w:szCs w:val="24"/>
          </w:rPr>
          <w:t xml:space="preserve"> </w:t>
        </w:r>
        <w:r w:rsidRPr="006A22B1">
          <w:rPr>
            <w:rFonts w:ascii="Times New Roman" w:eastAsia="Times New Roman" w:hAnsi="Times New Roman" w:cs="Times New Roman"/>
            <w:sz w:val="24"/>
            <w:szCs w:val="24"/>
          </w:rPr>
          <w:t>Ti 4:9,21</w:t>
        </w:r>
      </w:hyperlink>
      <w:r w:rsidRPr="006A22B1">
        <w:rPr>
          <w:rFonts w:ascii="Times New Roman" w:eastAsia="Times New Roman" w:hAnsi="Times New Roman" w:cs="Times New Roman"/>
          <w:sz w:val="24"/>
          <w:szCs w:val="24"/>
        </w:rPr>
        <w:t xml:space="preserve">). According to </w:t>
      </w:r>
      <w:hyperlink r:id="rId41" w:history="1">
        <w:r w:rsidRPr="006A22B1">
          <w:rPr>
            <w:rFonts w:ascii="Times New Roman" w:eastAsia="Times New Roman" w:hAnsi="Times New Roman" w:cs="Times New Roman"/>
            <w:sz w:val="24"/>
            <w:szCs w:val="24"/>
          </w:rPr>
          <w:t>Heb</w:t>
        </w:r>
        <w:r w:rsidR="004E100A" w:rsidRPr="006A22B1">
          <w:rPr>
            <w:rFonts w:ascii="Times New Roman" w:eastAsia="Times New Roman" w:hAnsi="Times New Roman" w:cs="Times New Roman"/>
            <w:sz w:val="24"/>
            <w:szCs w:val="24"/>
          </w:rPr>
          <w:t>rews</w:t>
        </w:r>
        <w:r w:rsidRPr="006A22B1">
          <w:rPr>
            <w:rFonts w:ascii="Times New Roman" w:eastAsia="Times New Roman" w:hAnsi="Times New Roman" w:cs="Times New Roman"/>
            <w:sz w:val="24"/>
            <w:szCs w:val="24"/>
          </w:rPr>
          <w:t xml:space="preserve"> 13:23</w:t>
        </w:r>
      </w:hyperlink>
      <w:r w:rsidRPr="00FD275A">
        <w:rPr>
          <w:rFonts w:ascii="Times New Roman" w:eastAsia="Times New Roman" w:hAnsi="Times New Roman" w:cs="Times New Roman"/>
          <w:sz w:val="24"/>
          <w:szCs w:val="24"/>
        </w:rPr>
        <w:t>, Timothy himself was imprisoned and subsequently released—whether at Rome or elsewhere, we do not know.</w:t>
      </w:r>
    </w:p>
    <w:p w:rsidR="00FD275A" w:rsidRDefault="00FD275A" w:rsidP="00F726FA">
      <w:pPr>
        <w:spacing w:after="276" w:line="288" w:lineRule="auto"/>
        <w:contextualSpacing/>
        <w:rPr>
          <w:rFonts w:ascii="Times New Roman" w:eastAsia="Times New Roman" w:hAnsi="Times New Roman" w:cs="Times New Roman"/>
          <w:sz w:val="24"/>
          <w:szCs w:val="24"/>
        </w:rPr>
      </w:pPr>
    </w:p>
    <w:p w:rsidR="0074228B" w:rsidRPr="00FD275A" w:rsidRDefault="0074228B" w:rsidP="00F726FA">
      <w:pPr>
        <w:spacing w:after="276" w:line="288" w:lineRule="auto"/>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 xml:space="preserve">Timothy was not an apostle. It may be best to regard him as an apostolic representative, delegated to carry out special work (cf. </w:t>
      </w:r>
      <w:hyperlink r:id="rId42" w:history="1">
        <w:r w:rsidRPr="00FD275A">
          <w:rPr>
            <w:rFonts w:ascii="Times New Roman" w:eastAsia="Times New Roman" w:hAnsi="Times New Roman" w:cs="Times New Roman"/>
            <w:sz w:val="24"/>
            <w:szCs w:val="24"/>
          </w:rPr>
          <w:t>Tit</w:t>
        </w:r>
        <w:r w:rsidR="004D0487">
          <w:rPr>
            <w:rFonts w:ascii="Times New Roman" w:eastAsia="Times New Roman" w:hAnsi="Times New Roman" w:cs="Times New Roman"/>
            <w:sz w:val="24"/>
            <w:szCs w:val="24"/>
          </w:rPr>
          <w:t>us</w:t>
        </w:r>
        <w:r w:rsidRPr="00FD275A">
          <w:rPr>
            <w:rFonts w:ascii="Times New Roman" w:eastAsia="Times New Roman" w:hAnsi="Times New Roman" w:cs="Times New Roman"/>
            <w:sz w:val="24"/>
            <w:szCs w:val="24"/>
          </w:rPr>
          <w:t xml:space="preserve"> 1:5</w:t>
        </w:r>
      </w:hyperlink>
      <w:r w:rsidRPr="00FD275A">
        <w:rPr>
          <w:rFonts w:ascii="Times New Roman" w:eastAsia="Times New Roman" w:hAnsi="Times New Roman" w:cs="Times New Roman"/>
          <w:sz w:val="24"/>
          <w:szCs w:val="24"/>
        </w:rPr>
        <w:t>).</w:t>
      </w:r>
    </w:p>
    <w:p w:rsidR="0074228B" w:rsidRPr="00FD275A" w:rsidRDefault="009B7B77" w:rsidP="00F726FA">
      <w:pPr>
        <w:spacing w:before="516" w:after="516" w:line="288" w:lineRule="auto"/>
        <w:contextualSpacing/>
        <w:rPr>
          <w:rFonts w:ascii="Times New Roman" w:eastAsia="Times New Roman" w:hAnsi="Times New Roman" w:cs="Times New Roman"/>
          <w:sz w:val="24"/>
          <w:szCs w:val="24"/>
        </w:rPr>
      </w:pPr>
      <w:bookmarkStart w:id="2" w:name="OUTLINE"/>
      <w:bookmarkEnd w:id="2"/>
      <w:r w:rsidRPr="009B7B77">
        <w:rPr>
          <w:rFonts w:ascii="Times New Roman" w:eastAsia="Times New Roman" w:hAnsi="Times New Roman" w:cs="Times New Roman"/>
          <w:sz w:val="24"/>
          <w:szCs w:val="24"/>
        </w:rPr>
        <w:pict>
          <v:rect id="_x0000_i1025" style="width:0;height:0" o:hralign="center" o:hrstd="t" o:hr="t" fillcolor="#a0a0a0" stroked="f"/>
        </w:pict>
      </w:r>
    </w:p>
    <w:p w:rsidR="0074228B" w:rsidRPr="00FD275A" w:rsidRDefault="0074228B" w:rsidP="00F726FA">
      <w:pPr>
        <w:spacing w:before="300" w:after="48" w:line="288" w:lineRule="auto"/>
        <w:contextualSpacing/>
        <w:outlineLvl w:val="2"/>
        <w:rPr>
          <w:rFonts w:ascii="Times New Roman" w:eastAsia="Times New Roman" w:hAnsi="Times New Roman" w:cs="Times New Roman"/>
          <w:b/>
          <w:bCs/>
          <w:caps/>
          <w:spacing w:val="-15"/>
          <w:sz w:val="24"/>
          <w:szCs w:val="24"/>
        </w:rPr>
      </w:pPr>
      <w:r w:rsidRPr="00FD275A">
        <w:rPr>
          <w:rFonts w:ascii="Times New Roman" w:eastAsia="Times New Roman" w:hAnsi="Times New Roman" w:cs="Times New Roman"/>
          <w:b/>
          <w:bCs/>
          <w:caps/>
          <w:spacing w:val="-15"/>
          <w:sz w:val="24"/>
          <w:szCs w:val="24"/>
        </w:rPr>
        <w:t>Outline</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Greetings (</w:t>
      </w:r>
      <w:hyperlink r:id="rId43" w:history="1">
        <w:r w:rsidRPr="00FD275A">
          <w:rPr>
            <w:rFonts w:ascii="Times New Roman" w:eastAsia="Times New Roman" w:hAnsi="Times New Roman" w:cs="Times New Roman"/>
            <w:sz w:val="24"/>
            <w:szCs w:val="24"/>
          </w:rPr>
          <w:t>1:1–2</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Warning against False Teachers (</w:t>
      </w:r>
      <w:hyperlink r:id="rId44" w:history="1">
        <w:r w:rsidRPr="00FD275A">
          <w:rPr>
            <w:rFonts w:ascii="Times New Roman" w:eastAsia="Times New Roman" w:hAnsi="Times New Roman" w:cs="Times New Roman"/>
            <w:sz w:val="24"/>
            <w:szCs w:val="24"/>
          </w:rPr>
          <w:t>1:3–11</w:t>
        </w:r>
      </w:hyperlink>
      <w:r w:rsidRPr="00FD275A">
        <w:rPr>
          <w:rFonts w:ascii="Times New Roman" w:eastAsia="Times New Roman" w:hAnsi="Times New Roman" w:cs="Times New Roman"/>
          <w:sz w:val="24"/>
          <w:szCs w:val="24"/>
        </w:rPr>
        <w:t xml:space="preserve">) </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The Nature of the Heresy (</w:t>
      </w:r>
      <w:hyperlink r:id="rId45" w:history="1">
        <w:r w:rsidRPr="00FD275A">
          <w:rPr>
            <w:rFonts w:ascii="Times New Roman" w:eastAsia="Times New Roman" w:hAnsi="Times New Roman" w:cs="Times New Roman"/>
            <w:sz w:val="24"/>
            <w:szCs w:val="24"/>
          </w:rPr>
          <w:t>1:3–7</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The Purpose of the Law (</w:t>
      </w:r>
      <w:hyperlink r:id="rId46" w:history="1">
        <w:r w:rsidRPr="00FD275A">
          <w:rPr>
            <w:rFonts w:ascii="Times New Roman" w:eastAsia="Times New Roman" w:hAnsi="Times New Roman" w:cs="Times New Roman"/>
            <w:sz w:val="24"/>
            <w:szCs w:val="24"/>
          </w:rPr>
          <w:t>1:8–11</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The Lord’s Grace to Paul (</w:t>
      </w:r>
      <w:hyperlink r:id="rId47" w:history="1">
        <w:r w:rsidRPr="00FD275A">
          <w:rPr>
            <w:rFonts w:ascii="Times New Roman" w:eastAsia="Times New Roman" w:hAnsi="Times New Roman" w:cs="Times New Roman"/>
            <w:sz w:val="24"/>
            <w:szCs w:val="24"/>
          </w:rPr>
          <w:t>1:12–17</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The Purpose of Paul’s Instructions to Timothy (</w:t>
      </w:r>
      <w:hyperlink r:id="rId48" w:history="1">
        <w:r w:rsidRPr="00FD275A">
          <w:rPr>
            <w:rFonts w:ascii="Times New Roman" w:eastAsia="Times New Roman" w:hAnsi="Times New Roman" w:cs="Times New Roman"/>
            <w:sz w:val="24"/>
            <w:szCs w:val="24"/>
          </w:rPr>
          <w:t>1:18–20</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Instructions concerning Church Administration (</w:t>
      </w:r>
      <w:hyperlink r:id="rId49" w:history="1">
        <w:r w:rsidRPr="00FD275A">
          <w:rPr>
            <w:rFonts w:ascii="Times New Roman" w:eastAsia="Times New Roman" w:hAnsi="Times New Roman" w:cs="Times New Roman"/>
            <w:sz w:val="24"/>
            <w:szCs w:val="24"/>
          </w:rPr>
          <w:t>chs. 2–3</w:t>
        </w:r>
      </w:hyperlink>
      <w:r w:rsidRPr="00FD275A">
        <w:rPr>
          <w:rFonts w:ascii="Times New Roman" w:eastAsia="Times New Roman" w:hAnsi="Times New Roman" w:cs="Times New Roman"/>
          <w:sz w:val="24"/>
          <w:szCs w:val="24"/>
        </w:rPr>
        <w:t xml:space="preserve">) </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Public Worship (</w:t>
      </w:r>
      <w:hyperlink r:id="rId50" w:history="1">
        <w:r w:rsidRPr="00FD275A">
          <w:rPr>
            <w:rFonts w:ascii="Times New Roman" w:eastAsia="Times New Roman" w:hAnsi="Times New Roman" w:cs="Times New Roman"/>
            <w:sz w:val="24"/>
            <w:szCs w:val="24"/>
          </w:rPr>
          <w:t>ch. 2</w:t>
        </w:r>
      </w:hyperlink>
      <w:r w:rsidRPr="00FD275A">
        <w:rPr>
          <w:rFonts w:ascii="Times New Roman" w:eastAsia="Times New Roman" w:hAnsi="Times New Roman" w:cs="Times New Roman"/>
          <w:sz w:val="24"/>
          <w:szCs w:val="24"/>
        </w:rPr>
        <w:t xml:space="preserve">) </w:t>
      </w:r>
    </w:p>
    <w:p w:rsidR="0074228B" w:rsidRPr="00FD275A" w:rsidRDefault="0074228B" w:rsidP="00F726FA">
      <w:pPr>
        <w:numPr>
          <w:ilvl w:val="2"/>
          <w:numId w:val="1"/>
        </w:numPr>
        <w:spacing w:before="100" w:beforeAutospacing="1" w:after="100" w:afterAutospacing="1" w:line="288" w:lineRule="auto"/>
        <w:ind w:left="1191"/>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Prayer in public worship (</w:t>
      </w:r>
      <w:hyperlink r:id="rId51" w:history="1">
        <w:r w:rsidRPr="00FD275A">
          <w:rPr>
            <w:rFonts w:ascii="Times New Roman" w:eastAsia="Times New Roman" w:hAnsi="Times New Roman" w:cs="Times New Roman"/>
            <w:sz w:val="24"/>
            <w:szCs w:val="24"/>
          </w:rPr>
          <w:t>2:1–8</w:t>
        </w:r>
      </w:hyperlink>
      <w:r w:rsidRPr="00FD275A">
        <w:rPr>
          <w:rFonts w:ascii="Times New Roman" w:eastAsia="Times New Roman" w:hAnsi="Times New Roman" w:cs="Times New Roman"/>
          <w:sz w:val="24"/>
          <w:szCs w:val="24"/>
        </w:rPr>
        <w:t>)</w:t>
      </w:r>
    </w:p>
    <w:p w:rsidR="0074228B" w:rsidRPr="00FD275A" w:rsidRDefault="0074228B" w:rsidP="00F726FA">
      <w:pPr>
        <w:numPr>
          <w:ilvl w:val="2"/>
          <w:numId w:val="1"/>
        </w:numPr>
        <w:spacing w:before="100" w:beforeAutospacing="1" w:after="100" w:afterAutospacing="1" w:line="288" w:lineRule="auto"/>
        <w:ind w:left="1191"/>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Women in public worship (</w:t>
      </w:r>
      <w:hyperlink r:id="rId52" w:history="1">
        <w:r w:rsidRPr="00FD275A">
          <w:rPr>
            <w:rFonts w:ascii="Times New Roman" w:eastAsia="Times New Roman" w:hAnsi="Times New Roman" w:cs="Times New Roman"/>
            <w:sz w:val="24"/>
            <w:szCs w:val="24"/>
          </w:rPr>
          <w:t>2:9–15</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Qualifications for Church Officers (</w:t>
      </w:r>
      <w:hyperlink r:id="rId53" w:history="1">
        <w:r w:rsidRPr="00FD275A">
          <w:rPr>
            <w:rFonts w:ascii="Times New Roman" w:eastAsia="Times New Roman" w:hAnsi="Times New Roman" w:cs="Times New Roman"/>
            <w:sz w:val="24"/>
            <w:szCs w:val="24"/>
          </w:rPr>
          <w:t>3:1–13</w:t>
        </w:r>
      </w:hyperlink>
      <w:r w:rsidRPr="00FD275A">
        <w:rPr>
          <w:rFonts w:ascii="Times New Roman" w:eastAsia="Times New Roman" w:hAnsi="Times New Roman" w:cs="Times New Roman"/>
          <w:sz w:val="24"/>
          <w:szCs w:val="24"/>
        </w:rPr>
        <w:t xml:space="preserve">) </w:t>
      </w:r>
    </w:p>
    <w:p w:rsidR="0074228B" w:rsidRPr="00FD275A" w:rsidRDefault="004D0487" w:rsidP="00F726FA">
      <w:pPr>
        <w:numPr>
          <w:ilvl w:val="2"/>
          <w:numId w:val="1"/>
        </w:numPr>
        <w:spacing w:before="100" w:beforeAutospacing="1" w:after="100" w:afterAutospacing="1" w:line="288" w:lineRule="auto"/>
        <w:ind w:left="119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Elders/</w:t>
      </w:r>
      <w:r w:rsidR="0074228B" w:rsidRPr="00FD275A">
        <w:rPr>
          <w:rFonts w:ascii="Times New Roman" w:eastAsia="Times New Roman" w:hAnsi="Times New Roman" w:cs="Times New Roman"/>
          <w:sz w:val="24"/>
          <w:szCs w:val="24"/>
        </w:rPr>
        <w:t>Overseers (</w:t>
      </w:r>
      <w:hyperlink r:id="rId54" w:history="1">
        <w:r w:rsidR="0074228B" w:rsidRPr="00FD275A">
          <w:rPr>
            <w:rFonts w:ascii="Times New Roman" w:eastAsia="Times New Roman" w:hAnsi="Times New Roman" w:cs="Times New Roman"/>
            <w:sz w:val="24"/>
            <w:szCs w:val="24"/>
          </w:rPr>
          <w:t>3:1–7</w:t>
        </w:r>
      </w:hyperlink>
      <w:r w:rsidR="0074228B" w:rsidRPr="00FD275A">
        <w:rPr>
          <w:rFonts w:ascii="Times New Roman" w:eastAsia="Times New Roman" w:hAnsi="Times New Roman" w:cs="Times New Roman"/>
          <w:sz w:val="24"/>
          <w:szCs w:val="24"/>
        </w:rPr>
        <w:t>)</w:t>
      </w:r>
    </w:p>
    <w:p w:rsidR="0074228B" w:rsidRPr="00FD275A" w:rsidRDefault="0074228B" w:rsidP="00F726FA">
      <w:pPr>
        <w:numPr>
          <w:ilvl w:val="2"/>
          <w:numId w:val="1"/>
        </w:numPr>
        <w:spacing w:before="100" w:beforeAutospacing="1" w:after="100" w:afterAutospacing="1" w:line="288" w:lineRule="auto"/>
        <w:ind w:left="1191"/>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Deacons (</w:t>
      </w:r>
      <w:hyperlink r:id="rId55" w:history="1">
        <w:r w:rsidRPr="00FD275A">
          <w:rPr>
            <w:rFonts w:ascii="Times New Roman" w:eastAsia="Times New Roman" w:hAnsi="Times New Roman" w:cs="Times New Roman"/>
            <w:sz w:val="24"/>
            <w:szCs w:val="24"/>
          </w:rPr>
          <w:t>3:8–13</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Purpose of These Instructions (</w:t>
      </w:r>
      <w:hyperlink r:id="rId56" w:history="1">
        <w:r w:rsidRPr="00FD275A">
          <w:rPr>
            <w:rFonts w:ascii="Times New Roman" w:eastAsia="Times New Roman" w:hAnsi="Times New Roman" w:cs="Times New Roman"/>
            <w:sz w:val="24"/>
            <w:szCs w:val="24"/>
          </w:rPr>
          <w:t>3:14–16</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Instructions concerning False Teaching (</w:t>
      </w:r>
      <w:hyperlink r:id="rId57" w:history="1">
        <w:r w:rsidRPr="00FD275A">
          <w:rPr>
            <w:rFonts w:ascii="Times New Roman" w:eastAsia="Times New Roman" w:hAnsi="Times New Roman" w:cs="Times New Roman"/>
            <w:sz w:val="24"/>
            <w:szCs w:val="24"/>
          </w:rPr>
          <w:t>ch. 4</w:t>
        </w:r>
      </w:hyperlink>
      <w:r w:rsidRPr="00FD275A">
        <w:rPr>
          <w:rFonts w:ascii="Times New Roman" w:eastAsia="Times New Roman" w:hAnsi="Times New Roman" w:cs="Times New Roman"/>
          <w:sz w:val="24"/>
          <w:szCs w:val="24"/>
        </w:rPr>
        <w:t xml:space="preserve">) </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False Teaching Described (</w:t>
      </w:r>
      <w:hyperlink r:id="rId58" w:history="1">
        <w:r w:rsidRPr="00FD275A">
          <w:rPr>
            <w:rFonts w:ascii="Times New Roman" w:eastAsia="Times New Roman" w:hAnsi="Times New Roman" w:cs="Times New Roman"/>
            <w:sz w:val="24"/>
            <w:szCs w:val="24"/>
          </w:rPr>
          <w:t>4:1–5</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Methods of Dealing with It Explained (</w:t>
      </w:r>
      <w:hyperlink r:id="rId59" w:history="1">
        <w:r w:rsidRPr="00FD275A">
          <w:rPr>
            <w:rFonts w:ascii="Times New Roman" w:eastAsia="Times New Roman" w:hAnsi="Times New Roman" w:cs="Times New Roman"/>
            <w:sz w:val="24"/>
            <w:szCs w:val="24"/>
          </w:rPr>
          <w:t>4:6–16</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Instructions concerning Different Groups in the Church (</w:t>
      </w:r>
      <w:hyperlink r:id="rId60" w:history="1">
        <w:r w:rsidRPr="00FD275A">
          <w:rPr>
            <w:rFonts w:ascii="Times New Roman" w:eastAsia="Times New Roman" w:hAnsi="Times New Roman" w:cs="Times New Roman"/>
            <w:sz w:val="24"/>
            <w:szCs w:val="24"/>
          </w:rPr>
          <w:t>5:1—6:2</w:t>
        </w:r>
      </w:hyperlink>
      <w:r w:rsidRPr="00FD275A">
        <w:rPr>
          <w:rFonts w:ascii="Times New Roman" w:eastAsia="Times New Roman" w:hAnsi="Times New Roman" w:cs="Times New Roman"/>
          <w:sz w:val="24"/>
          <w:szCs w:val="24"/>
        </w:rPr>
        <w:t xml:space="preserve">) </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The Older and Younger (</w:t>
      </w:r>
      <w:hyperlink r:id="rId61" w:history="1">
        <w:r w:rsidRPr="00FD275A">
          <w:rPr>
            <w:rFonts w:ascii="Times New Roman" w:eastAsia="Times New Roman" w:hAnsi="Times New Roman" w:cs="Times New Roman"/>
            <w:sz w:val="24"/>
            <w:szCs w:val="24"/>
          </w:rPr>
          <w:t>5:1–2</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Widows (</w:t>
      </w:r>
      <w:hyperlink r:id="rId62" w:history="1">
        <w:r w:rsidRPr="00FD275A">
          <w:rPr>
            <w:rFonts w:ascii="Times New Roman" w:eastAsia="Times New Roman" w:hAnsi="Times New Roman" w:cs="Times New Roman"/>
            <w:sz w:val="24"/>
            <w:szCs w:val="24"/>
          </w:rPr>
          <w:t>5:3–16</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Elders (</w:t>
      </w:r>
      <w:hyperlink r:id="rId63" w:history="1">
        <w:r w:rsidRPr="00FD275A">
          <w:rPr>
            <w:rFonts w:ascii="Times New Roman" w:eastAsia="Times New Roman" w:hAnsi="Times New Roman" w:cs="Times New Roman"/>
            <w:sz w:val="24"/>
            <w:szCs w:val="24"/>
          </w:rPr>
          <w:t>5:17–25</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Slaves (</w:t>
      </w:r>
      <w:hyperlink r:id="rId64" w:history="1">
        <w:r w:rsidRPr="00FD275A">
          <w:rPr>
            <w:rFonts w:ascii="Times New Roman" w:eastAsia="Times New Roman" w:hAnsi="Times New Roman" w:cs="Times New Roman"/>
            <w:sz w:val="24"/>
            <w:szCs w:val="24"/>
          </w:rPr>
          <w:t>6:1–2</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Miscellaneous Matters (</w:t>
      </w:r>
      <w:hyperlink r:id="rId65" w:history="1">
        <w:r w:rsidRPr="00FD275A">
          <w:rPr>
            <w:rFonts w:ascii="Times New Roman" w:eastAsia="Times New Roman" w:hAnsi="Times New Roman" w:cs="Times New Roman"/>
            <w:sz w:val="24"/>
            <w:szCs w:val="24"/>
          </w:rPr>
          <w:t>6:3–19</w:t>
        </w:r>
      </w:hyperlink>
      <w:r w:rsidRPr="00FD275A">
        <w:rPr>
          <w:rFonts w:ascii="Times New Roman" w:eastAsia="Times New Roman" w:hAnsi="Times New Roman" w:cs="Times New Roman"/>
          <w:sz w:val="24"/>
          <w:szCs w:val="24"/>
        </w:rPr>
        <w:t xml:space="preserve">) </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False Teachers (</w:t>
      </w:r>
      <w:hyperlink r:id="rId66" w:history="1">
        <w:r w:rsidRPr="00FD275A">
          <w:rPr>
            <w:rFonts w:ascii="Times New Roman" w:eastAsia="Times New Roman" w:hAnsi="Times New Roman" w:cs="Times New Roman"/>
            <w:sz w:val="24"/>
            <w:szCs w:val="24"/>
          </w:rPr>
          <w:t>6:3–5</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Love of Money (</w:t>
      </w:r>
      <w:hyperlink r:id="rId67" w:history="1">
        <w:r w:rsidRPr="00FD275A">
          <w:rPr>
            <w:rFonts w:ascii="Times New Roman" w:eastAsia="Times New Roman" w:hAnsi="Times New Roman" w:cs="Times New Roman"/>
            <w:sz w:val="24"/>
            <w:szCs w:val="24"/>
          </w:rPr>
          <w:t>6:6–10</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Charge to Timothy (</w:t>
      </w:r>
      <w:hyperlink r:id="rId68" w:history="1">
        <w:r w:rsidRPr="00FD275A">
          <w:rPr>
            <w:rFonts w:ascii="Times New Roman" w:eastAsia="Times New Roman" w:hAnsi="Times New Roman" w:cs="Times New Roman"/>
            <w:sz w:val="24"/>
            <w:szCs w:val="24"/>
          </w:rPr>
          <w:t>6:11–16</w:t>
        </w:r>
      </w:hyperlink>
      <w:r w:rsidRPr="00FD275A">
        <w:rPr>
          <w:rFonts w:ascii="Times New Roman" w:eastAsia="Times New Roman" w:hAnsi="Times New Roman" w:cs="Times New Roman"/>
          <w:sz w:val="24"/>
          <w:szCs w:val="24"/>
        </w:rPr>
        <w:t>)</w:t>
      </w:r>
    </w:p>
    <w:p w:rsidR="0074228B" w:rsidRPr="00FD275A" w:rsidRDefault="0074228B" w:rsidP="00F726FA">
      <w:pPr>
        <w:numPr>
          <w:ilvl w:val="1"/>
          <w:numId w:val="1"/>
        </w:numPr>
        <w:spacing w:before="100" w:beforeAutospacing="1" w:after="100" w:afterAutospacing="1" w:line="288" w:lineRule="auto"/>
        <w:ind w:left="794"/>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The Rich (</w:t>
      </w:r>
      <w:hyperlink r:id="rId69" w:history="1">
        <w:r w:rsidRPr="00FD275A">
          <w:rPr>
            <w:rFonts w:ascii="Times New Roman" w:eastAsia="Times New Roman" w:hAnsi="Times New Roman" w:cs="Times New Roman"/>
            <w:sz w:val="24"/>
            <w:szCs w:val="24"/>
          </w:rPr>
          <w:t>6:17–19</w:t>
        </w:r>
      </w:hyperlink>
      <w:r w:rsidRPr="00FD275A">
        <w:rPr>
          <w:rFonts w:ascii="Times New Roman" w:eastAsia="Times New Roman" w:hAnsi="Times New Roman" w:cs="Times New Roman"/>
          <w:sz w:val="24"/>
          <w:szCs w:val="24"/>
        </w:rPr>
        <w:t>)</w:t>
      </w:r>
    </w:p>
    <w:p w:rsidR="0074228B" w:rsidRPr="00FD275A" w:rsidRDefault="0074228B" w:rsidP="00F726FA">
      <w:pPr>
        <w:numPr>
          <w:ilvl w:val="0"/>
          <w:numId w:val="1"/>
        </w:numPr>
        <w:spacing w:before="100" w:beforeAutospacing="1" w:after="100" w:afterAutospacing="1" w:line="288" w:lineRule="auto"/>
        <w:ind w:left="397"/>
        <w:contextualSpacing/>
        <w:rPr>
          <w:rFonts w:ascii="Times New Roman" w:eastAsia="Times New Roman" w:hAnsi="Times New Roman" w:cs="Times New Roman"/>
          <w:sz w:val="24"/>
          <w:szCs w:val="24"/>
        </w:rPr>
      </w:pPr>
      <w:r w:rsidRPr="00FD275A">
        <w:rPr>
          <w:rFonts w:ascii="Times New Roman" w:eastAsia="Times New Roman" w:hAnsi="Times New Roman" w:cs="Times New Roman"/>
          <w:sz w:val="24"/>
          <w:szCs w:val="24"/>
        </w:rPr>
        <w:t>Concluding Appeal and Benediction (</w:t>
      </w:r>
      <w:hyperlink r:id="rId70" w:history="1">
        <w:r w:rsidRPr="00FD275A">
          <w:rPr>
            <w:rFonts w:ascii="Times New Roman" w:eastAsia="Times New Roman" w:hAnsi="Times New Roman" w:cs="Times New Roman"/>
            <w:sz w:val="24"/>
            <w:szCs w:val="24"/>
          </w:rPr>
          <w:t>6:20–21</w:t>
        </w:r>
      </w:hyperlink>
      <w:r w:rsidRPr="00FD275A">
        <w:rPr>
          <w:rFonts w:ascii="Times New Roman" w:eastAsia="Times New Roman" w:hAnsi="Times New Roman" w:cs="Times New Roman"/>
          <w:sz w:val="24"/>
          <w:szCs w:val="24"/>
        </w:rPr>
        <w:t>)</w:t>
      </w: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lastRenderedPageBreak/>
        <w:t>Chapter One Notes:</w:t>
      </w: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0C7E0B" w:rsidRPr="00FD275A" w:rsidRDefault="000C7E0B"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Two Notes:</w:t>
      </w: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0C7E0B" w:rsidRPr="00FD275A" w:rsidRDefault="000C7E0B"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Three Notes:</w:t>
      </w:r>
    </w:p>
    <w:p w:rsid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0C7E0B" w:rsidRPr="00FD275A" w:rsidRDefault="000C7E0B"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Four Notes:</w:t>
      </w:r>
    </w:p>
    <w:p w:rsid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0C7E0B" w:rsidRPr="00FD275A" w:rsidRDefault="000C7E0B"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Five Notes:</w:t>
      </w:r>
    </w:p>
    <w:p w:rsid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0C7E0B" w:rsidRPr="00FD275A" w:rsidRDefault="000C7E0B"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p>
    <w:p w:rsidR="00FD275A" w:rsidRPr="00FD275A" w:rsidRDefault="00FD275A" w:rsidP="00F726FA">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Six Notes:</w:t>
      </w:r>
    </w:p>
    <w:p w:rsidR="00FD275A" w:rsidRDefault="00FD275A" w:rsidP="00F726FA">
      <w:pPr>
        <w:pStyle w:val="Heading3"/>
        <w:spacing w:before="473" w:after="135" w:line="288" w:lineRule="auto"/>
        <w:contextualSpacing/>
        <w:jc w:val="center"/>
        <w:rPr>
          <w:rFonts w:ascii="Comic Sans MS" w:hAnsi="Comic Sans MS"/>
          <w:caps w:val="0"/>
          <w:color w:val="auto"/>
          <w:spacing w:val="35"/>
          <w:sz w:val="28"/>
          <w:szCs w:val="28"/>
        </w:rPr>
      </w:pPr>
    </w:p>
    <w:p w:rsidR="00FD275A" w:rsidRDefault="00FD275A" w:rsidP="00F726FA">
      <w:pPr>
        <w:pStyle w:val="Heading3"/>
        <w:spacing w:before="473" w:after="135" w:line="288" w:lineRule="auto"/>
        <w:contextualSpacing/>
        <w:jc w:val="center"/>
        <w:rPr>
          <w:rFonts w:ascii="Comic Sans MS" w:hAnsi="Comic Sans MS"/>
          <w:caps w:val="0"/>
          <w:color w:val="auto"/>
          <w:spacing w:val="35"/>
          <w:sz w:val="28"/>
          <w:szCs w:val="28"/>
        </w:rPr>
      </w:pPr>
    </w:p>
    <w:p w:rsidR="00FD275A" w:rsidRDefault="00FD275A" w:rsidP="00F726FA">
      <w:pPr>
        <w:pStyle w:val="Heading3"/>
        <w:spacing w:before="473" w:after="135" w:line="288" w:lineRule="auto"/>
        <w:contextualSpacing/>
        <w:jc w:val="center"/>
        <w:rPr>
          <w:rFonts w:ascii="Comic Sans MS" w:hAnsi="Comic Sans MS"/>
          <w:caps w:val="0"/>
          <w:color w:val="auto"/>
          <w:spacing w:val="35"/>
          <w:sz w:val="28"/>
          <w:szCs w:val="28"/>
        </w:rPr>
      </w:pPr>
    </w:p>
    <w:p w:rsidR="00F97AC9" w:rsidRPr="00FD275A" w:rsidRDefault="00F97AC9" w:rsidP="00F726FA">
      <w:pPr>
        <w:pStyle w:val="Heading3"/>
        <w:spacing w:before="473" w:after="135" w:line="288" w:lineRule="auto"/>
        <w:contextualSpacing/>
        <w:jc w:val="center"/>
        <w:rPr>
          <w:rFonts w:ascii="Comic Sans MS" w:hAnsi="Comic Sans MS"/>
          <w:caps w:val="0"/>
          <w:color w:val="auto"/>
          <w:spacing w:val="35"/>
          <w:sz w:val="28"/>
          <w:szCs w:val="28"/>
        </w:rPr>
      </w:pPr>
      <w:r w:rsidRPr="00FD275A">
        <w:rPr>
          <w:rFonts w:ascii="Comic Sans MS" w:hAnsi="Comic Sans MS"/>
          <w:caps w:val="0"/>
          <w:color w:val="auto"/>
          <w:spacing w:val="35"/>
          <w:sz w:val="28"/>
          <w:szCs w:val="28"/>
        </w:rPr>
        <w:lastRenderedPageBreak/>
        <w:t>SECOND TIMOTHY</w:t>
      </w:r>
    </w:p>
    <w:p w:rsidR="00B1443E" w:rsidRDefault="00B1443E" w:rsidP="00F726FA">
      <w:pPr>
        <w:pStyle w:val="Heading3"/>
        <w:spacing w:before="473" w:after="135" w:line="288" w:lineRule="auto"/>
        <w:contextualSpacing/>
        <w:rPr>
          <w:rFonts w:ascii="Times New Roman" w:hAnsi="Times New Roman"/>
          <w:caps w:val="0"/>
          <w:color w:val="auto"/>
          <w:spacing w:val="35"/>
          <w:sz w:val="24"/>
          <w:szCs w:val="24"/>
        </w:rPr>
      </w:pPr>
    </w:p>
    <w:p w:rsidR="00F97AC9" w:rsidRPr="00FD275A" w:rsidRDefault="00F97AC9" w:rsidP="00F726FA">
      <w:pPr>
        <w:pStyle w:val="Heading3"/>
        <w:spacing w:before="473" w:after="135" w:line="288" w:lineRule="auto"/>
        <w:contextualSpacing/>
        <w:rPr>
          <w:rFonts w:ascii="Times New Roman" w:hAnsi="Times New Roman"/>
          <w:color w:val="auto"/>
          <w:spacing w:val="35"/>
          <w:sz w:val="24"/>
          <w:szCs w:val="24"/>
        </w:rPr>
      </w:pPr>
      <w:r w:rsidRPr="00FD275A">
        <w:rPr>
          <w:rFonts w:ascii="Times New Roman" w:hAnsi="Times New Roman"/>
          <w:caps w:val="0"/>
          <w:color w:val="auto"/>
          <w:spacing w:val="35"/>
          <w:sz w:val="24"/>
          <w:szCs w:val="24"/>
        </w:rPr>
        <w:t>Author, Date and Setting</w:t>
      </w:r>
    </w:p>
    <w:p w:rsidR="00F97AC9" w:rsidRPr="00FD275A" w:rsidRDefault="00F97AC9" w:rsidP="00B1443E">
      <w:pPr>
        <w:pStyle w:val="NormalWeb"/>
        <w:spacing w:before="0" w:beforeAutospacing="0" w:after="242" w:afterAutospacing="0" w:line="264" w:lineRule="auto"/>
        <w:contextualSpacing/>
      </w:pPr>
      <w:r w:rsidRPr="00FD275A">
        <w:t>After Paul’s release from prison in Rome in a.d. 62 (</w:t>
      </w:r>
      <w:hyperlink r:id="rId71" w:history="1">
        <w:r w:rsidRPr="00FD275A">
          <w:rPr>
            <w:rStyle w:val="Hyperlink"/>
            <w:color w:val="auto"/>
          </w:rPr>
          <w:t>Ac</w:t>
        </w:r>
        <w:r w:rsidR="00A8441B">
          <w:rPr>
            <w:rStyle w:val="Hyperlink"/>
            <w:color w:val="auto"/>
          </w:rPr>
          <w:t>ts</w:t>
        </w:r>
        <w:r w:rsidRPr="00FD275A">
          <w:rPr>
            <w:rStyle w:val="Hyperlink"/>
            <w:color w:val="auto"/>
          </w:rPr>
          <w:t xml:space="preserve"> 28</w:t>
        </w:r>
      </w:hyperlink>
      <w:r w:rsidRPr="00FD275A">
        <w:t xml:space="preserve">) and after his fourth missionary journey, during which he wrote </w:t>
      </w:r>
      <w:hyperlink r:id="rId72" w:history="1">
        <w:r w:rsidRPr="00FD275A">
          <w:rPr>
            <w:rStyle w:val="Hyperlink"/>
            <w:color w:val="auto"/>
          </w:rPr>
          <w:t>1 Timothy</w:t>
        </w:r>
      </w:hyperlink>
      <w:r w:rsidRPr="00FD275A">
        <w:t xml:space="preserve"> and </w:t>
      </w:r>
      <w:hyperlink r:id="rId73" w:history="1">
        <w:r w:rsidRPr="00FD275A">
          <w:rPr>
            <w:rStyle w:val="Hyperlink"/>
            <w:color w:val="auto"/>
          </w:rPr>
          <w:t>Titus</w:t>
        </w:r>
      </w:hyperlink>
      <w:r w:rsidRPr="00FD275A">
        <w:t xml:space="preserve">, Paul was again imprisoned under Emperor Nero c. 66–67. It was during this time that he wrote </w:t>
      </w:r>
      <w:hyperlink r:id="rId74" w:history="1">
        <w:r w:rsidRPr="00FD275A">
          <w:rPr>
            <w:rStyle w:val="Hyperlink"/>
            <w:color w:val="auto"/>
          </w:rPr>
          <w:t>2 Timothy</w:t>
        </w:r>
      </w:hyperlink>
      <w:r w:rsidRPr="00FD275A">
        <w:t>. In contrast to his first imprisonment, when he lived in a “rented house” (</w:t>
      </w:r>
      <w:hyperlink r:id="rId75" w:history="1">
        <w:r w:rsidRPr="00FD275A">
          <w:rPr>
            <w:rStyle w:val="Hyperlink"/>
            <w:color w:val="auto"/>
          </w:rPr>
          <w:t>Ac</w:t>
        </w:r>
        <w:r w:rsidR="00A8441B">
          <w:rPr>
            <w:rStyle w:val="Hyperlink"/>
            <w:color w:val="auto"/>
          </w:rPr>
          <w:t>ts</w:t>
        </w:r>
        <w:r w:rsidRPr="00FD275A">
          <w:rPr>
            <w:rStyle w:val="Hyperlink"/>
            <w:color w:val="auto"/>
          </w:rPr>
          <w:t xml:space="preserve"> 28:30</w:t>
        </w:r>
      </w:hyperlink>
      <w:r w:rsidRPr="00FD275A">
        <w:t>), he now languished in a cold dungeon (</w:t>
      </w:r>
      <w:hyperlink r:id="rId76" w:history="1">
        <w:r w:rsidRPr="00FD275A">
          <w:rPr>
            <w:rStyle w:val="Hyperlink"/>
            <w:color w:val="auto"/>
          </w:rPr>
          <w:t>4:13</w:t>
        </w:r>
      </w:hyperlink>
      <w:r w:rsidR="004D0487">
        <w:t>)</w:t>
      </w:r>
      <w:r w:rsidRPr="00FD275A">
        <w:t>, chained like a common criminal (</w:t>
      </w:r>
      <w:hyperlink r:id="rId77" w:history="1">
        <w:r w:rsidRPr="00FD275A">
          <w:rPr>
            <w:rStyle w:val="Hyperlink"/>
            <w:color w:val="auto"/>
          </w:rPr>
          <w:t>1:16</w:t>
        </w:r>
      </w:hyperlink>
      <w:r w:rsidRPr="00FD275A">
        <w:t xml:space="preserve">; </w:t>
      </w:r>
      <w:hyperlink r:id="rId78" w:history="1">
        <w:r w:rsidRPr="00FD275A">
          <w:rPr>
            <w:rStyle w:val="Hyperlink"/>
            <w:color w:val="auto"/>
          </w:rPr>
          <w:t>2:9</w:t>
        </w:r>
      </w:hyperlink>
      <w:r w:rsidRPr="00FD275A">
        <w:t>). His friends even had a hard time finding out where he was being kept (</w:t>
      </w:r>
      <w:hyperlink r:id="rId79" w:history="1">
        <w:r w:rsidRPr="00FD275A">
          <w:rPr>
            <w:rStyle w:val="Hyperlink"/>
            <w:color w:val="auto"/>
          </w:rPr>
          <w:t>1:17</w:t>
        </w:r>
      </w:hyperlink>
      <w:r w:rsidRPr="00FD275A">
        <w:t>). Paul knew that his work was done and that his life was nearly at an end (</w:t>
      </w:r>
      <w:hyperlink r:id="rId80" w:history="1">
        <w:r w:rsidRPr="00FD275A">
          <w:rPr>
            <w:rStyle w:val="Hyperlink"/>
            <w:color w:val="auto"/>
          </w:rPr>
          <w:t>4:6–8</w:t>
        </w:r>
      </w:hyperlink>
      <w:r w:rsidRPr="00FD275A">
        <w:t>).</w:t>
      </w:r>
    </w:p>
    <w:p w:rsidR="00F97AC9" w:rsidRPr="00FD275A" w:rsidRDefault="00F97AC9" w:rsidP="00B1443E">
      <w:pPr>
        <w:pStyle w:val="Heading3"/>
        <w:spacing w:before="473" w:after="135" w:line="264" w:lineRule="auto"/>
        <w:contextualSpacing/>
        <w:rPr>
          <w:rFonts w:ascii="Times New Roman" w:hAnsi="Times New Roman"/>
          <w:color w:val="auto"/>
          <w:spacing w:val="35"/>
          <w:sz w:val="24"/>
          <w:szCs w:val="24"/>
        </w:rPr>
      </w:pPr>
      <w:bookmarkStart w:id="3" w:name="REASONS"/>
      <w:bookmarkEnd w:id="3"/>
      <w:r w:rsidRPr="00FD275A">
        <w:rPr>
          <w:rFonts w:ascii="Times New Roman" w:hAnsi="Times New Roman"/>
          <w:caps w:val="0"/>
          <w:color w:val="auto"/>
          <w:spacing w:val="35"/>
          <w:sz w:val="24"/>
          <w:szCs w:val="24"/>
        </w:rPr>
        <w:t>Reasons for Writing</w:t>
      </w:r>
    </w:p>
    <w:p w:rsidR="00F97AC9" w:rsidRPr="00FD275A" w:rsidRDefault="00F97AC9" w:rsidP="00B1443E">
      <w:pPr>
        <w:pStyle w:val="NormalWeb"/>
        <w:spacing w:before="0" w:beforeAutospacing="0" w:after="242" w:afterAutospacing="0" w:line="264" w:lineRule="auto"/>
        <w:contextualSpacing/>
      </w:pPr>
      <w:r w:rsidRPr="00FD275A">
        <w:t>Paul had three reasons for writing to Timothy at this time:</w:t>
      </w:r>
    </w:p>
    <w:p w:rsidR="00F97AC9" w:rsidRPr="00FD275A" w:rsidRDefault="00F97AC9" w:rsidP="00B1443E">
      <w:pPr>
        <w:numPr>
          <w:ilvl w:val="0"/>
          <w:numId w:val="3"/>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Paul was lonely. Phygelus and Hermogenes, “everyone in the province of Asia” (</w:t>
      </w:r>
      <w:hyperlink r:id="rId81" w:history="1">
        <w:r w:rsidRPr="00FD275A">
          <w:rPr>
            <w:rStyle w:val="Hyperlink"/>
            <w:rFonts w:ascii="Times New Roman" w:hAnsi="Times New Roman" w:cs="Times New Roman"/>
            <w:color w:val="auto"/>
            <w:sz w:val="24"/>
            <w:szCs w:val="24"/>
          </w:rPr>
          <w:t>1:15</w:t>
        </w:r>
      </w:hyperlink>
      <w:r w:rsidRPr="00FD275A">
        <w:rPr>
          <w:rFonts w:ascii="Times New Roman" w:hAnsi="Times New Roman" w:cs="Times New Roman"/>
          <w:sz w:val="24"/>
          <w:szCs w:val="24"/>
        </w:rPr>
        <w:t>), and Demas (</w:t>
      </w:r>
      <w:hyperlink r:id="rId82" w:history="1">
        <w:r w:rsidRPr="00FD275A">
          <w:rPr>
            <w:rStyle w:val="Hyperlink"/>
            <w:rFonts w:ascii="Times New Roman" w:hAnsi="Times New Roman" w:cs="Times New Roman"/>
            <w:color w:val="auto"/>
            <w:sz w:val="24"/>
            <w:szCs w:val="24"/>
          </w:rPr>
          <w:t>4:10</w:t>
        </w:r>
      </w:hyperlink>
      <w:r w:rsidRPr="00FD275A">
        <w:rPr>
          <w:rFonts w:ascii="Times New Roman" w:hAnsi="Times New Roman" w:cs="Times New Roman"/>
          <w:sz w:val="24"/>
          <w:szCs w:val="24"/>
        </w:rPr>
        <w:t>) had deserted him. Crescens, Titus and Tychicus were away (</w:t>
      </w:r>
      <w:hyperlink r:id="rId83" w:history="1">
        <w:r w:rsidRPr="00FD275A">
          <w:rPr>
            <w:rStyle w:val="Hyperlink"/>
            <w:rFonts w:ascii="Times New Roman" w:hAnsi="Times New Roman" w:cs="Times New Roman"/>
            <w:color w:val="auto"/>
            <w:sz w:val="24"/>
            <w:szCs w:val="24"/>
          </w:rPr>
          <w:t>4:10–12</w:t>
        </w:r>
      </w:hyperlink>
      <w:r w:rsidRPr="00FD275A">
        <w:rPr>
          <w:rFonts w:ascii="Times New Roman" w:hAnsi="Times New Roman" w:cs="Times New Roman"/>
          <w:sz w:val="24"/>
          <w:szCs w:val="24"/>
        </w:rPr>
        <w:t>), and only Luke was with him (</w:t>
      </w:r>
      <w:hyperlink r:id="rId84" w:history="1">
        <w:r w:rsidRPr="00FD275A">
          <w:rPr>
            <w:rStyle w:val="Hyperlink"/>
            <w:rFonts w:ascii="Times New Roman" w:hAnsi="Times New Roman" w:cs="Times New Roman"/>
            <w:color w:val="auto"/>
            <w:sz w:val="24"/>
            <w:szCs w:val="24"/>
          </w:rPr>
          <w:t>4:11</w:t>
        </w:r>
      </w:hyperlink>
      <w:r w:rsidRPr="00FD275A">
        <w:rPr>
          <w:rFonts w:ascii="Times New Roman" w:hAnsi="Times New Roman" w:cs="Times New Roman"/>
          <w:sz w:val="24"/>
          <w:szCs w:val="24"/>
        </w:rPr>
        <w:t>). Paul wanted very much for Timothy to join him also. Timothy was his “fellow worker” (</w:t>
      </w:r>
      <w:hyperlink r:id="rId85" w:history="1">
        <w:r w:rsidRPr="00FD275A">
          <w:rPr>
            <w:rStyle w:val="Hyperlink"/>
            <w:rFonts w:ascii="Times New Roman" w:hAnsi="Times New Roman" w:cs="Times New Roman"/>
            <w:color w:val="auto"/>
            <w:sz w:val="24"/>
            <w:szCs w:val="24"/>
          </w:rPr>
          <w:t>Ro</w:t>
        </w:r>
        <w:r w:rsidR="00A8441B">
          <w:rPr>
            <w:rStyle w:val="Hyperlink"/>
            <w:rFonts w:ascii="Times New Roman" w:hAnsi="Times New Roman" w:cs="Times New Roman"/>
            <w:color w:val="auto"/>
            <w:sz w:val="24"/>
            <w:szCs w:val="24"/>
          </w:rPr>
          <w:t>m</w:t>
        </w:r>
        <w:r w:rsidRPr="00FD275A">
          <w:rPr>
            <w:rStyle w:val="Hyperlink"/>
            <w:rFonts w:ascii="Times New Roman" w:hAnsi="Times New Roman" w:cs="Times New Roman"/>
            <w:color w:val="auto"/>
            <w:sz w:val="24"/>
            <w:szCs w:val="24"/>
          </w:rPr>
          <w:t xml:space="preserve"> 16:21</w:t>
        </w:r>
      </w:hyperlink>
      <w:r w:rsidRPr="00FD275A">
        <w:rPr>
          <w:rFonts w:ascii="Times New Roman" w:hAnsi="Times New Roman" w:cs="Times New Roman"/>
          <w:sz w:val="24"/>
          <w:szCs w:val="24"/>
        </w:rPr>
        <w:t>), who “as a son with his father” (</w:t>
      </w:r>
      <w:hyperlink r:id="rId86" w:history="1">
        <w:r w:rsidRPr="00FD275A">
          <w:rPr>
            <w:rStyle w:val="Hyperlink"/>
            <w:rFonts w:ascii="Times New Roman" w:hAnsi="Times New Roman" w:cs="Times New Roman"/>
            <w:color w:val="auto"/>
            <w:sz w:val="24"/>
            <w:szCs w:val="24"/>
          </w:rPr>
          <w:t>Php 2:22</w:t>
        </w:r>
      </w:hyperlink>
      <w:r w:rsidRPr="00FD275A">
        <w:rPr>
          <w:rFonts w:ascii="Times New Roman" w:hAnsi="Times New Roman" w:cs="Times New Roman"/>
          <w:sz w:val="24"/>
          <w:szCs w:val="24"/>
        </w:rPr>
        <w:t>) had served closely with Paul (</w:t>
      </w:r>
      <w:hyperlink r:id="rId87" w:history="1">
        <w:r w:rsidRPr="00FD275A">
          <w:rPr>
            <w:rStyle w:val="Hyperlink"/>
            <w:rFonts w:ascii="Times New Roman" w:hAnsi="Times New Roman" w:cs="Times New Roman"/>
            <w:color w:val="auto"/>
            <w:sz w:val="24"/>
            <w:szCs w:val="24"/>
          </w:rPr>
          <w:t>1</w:t>
        </w:r>
        <w:r w:rsidR="00A8441B">
          <w:rPr>
            <w:rStyle w:val="Hyperlink"/>
            <w:rFonts w:ascii="Times New Roman" w:hAnsi="Times New Roman" w:cs="Times New Roman"/>
            <w:color w:val="auto"/>
            <w:sz w:val="24"/>
            <w:szCs w:val="24"/>
          </w:rPr>
          <w:t xml:space="preserve"> </w:t>
        </w:r>
        <w:r w:rsidRPr="00FD275A">
          <w:rPr>
            <w:rStyle w:val="Hyperlink"/>
            <w:rFonts w:ascii="Times New Roman" w:hAnsi="Times New Roman" w:cs="Times New Roman"/>
            <w:color w:val="auto"/>
            <w:sz w:val="24"/>
            <w:szCs w:val="24"/>
          </w:rPr>
          <w:t>Co</w:t>
        </w:r>
        <w:r w:rsidR="00A8441B">
          <w:rPr>
            <w:rStyle w:val="Hyperlink"/>
            <w:rFonts w:ascii="Times New Roman" w:hAnsi="Times New Roman" w:cs="Times New Roman"/>
            <w:color w:val="auto"/>
            <w:sz w:val="24"/>
            <w:szCs w:val="24"/>
          </w:rPr>
          <w:t>r</w:t>
        </w:r>
        <w:r w:rsidRPr="00FD275A">
          <w:rPr>
            <w:rStyle w:val="Hyperlink"/>
            <w:rFonts w:ascii="Times New Roman" w:hAnsi="Times New Roman" w:cs="Times New Roman"/>
            <w:color w:val="auto"/>
            <w:sz w:val="24"/>
            <w:szCs w:val="24"/>
          </w:rPr>
          <w:t xml:space="preserve"> 4:17</w:t>
        </w:r>
      </w:hyperlink>
      <w:r w:rsidRPr="00FD275A">
        <w:rPr>
          <w:rFonts w:ascii="Times New Roman" w:hAnsi="Times New Roman" w:cs="Times New Roman"/>
          <w:sz w:val="24"/>
          <w:szCs w:val="24"/>
        </w:rPr>
        <w:t>). Of him Paul could say, “I have no one else like him” (</w:t>
      </w:r>
      <w:hyperlink r:id="rId88" w:history="1">
        <w:r w:rsidRPr="00FD275A">
          <w:rPr>
            <w:rStyle w:val="Hyperlink"/>
            <w:rFonts w:ascii="Times New Roman" w:hAnsi="Times New Roman" w:cs="Times New Roman"/>
            <w:color w:val="auto"/>
            <w:sz w:val="24"/>
            <w:szCs w:val="24"/>
          </w:rPr>
          <w:t>Php 2:20</w:t>
        </w:r>
      </w:hyperlink>
      <w:r w:rsidRPr="00FD275A">
        <w:rPr>
          <w:rFonts w:ascii="Times New Roman" w:hAnsi="Times New Roman" w:cs="Times New Roman"/>
          <w:sz w:val="24"/>
          <w:szCs w:val="24"/>
        </w:rPr>
        <w:t>). Paul longed for Timothy (</w:t>
      </w:r>
      <w:hyperlink r:id="rId89" w:history="1">
        <w:r w:rsidRPr="00FD275A">
          <w:rPr>
            <w:rStyle w:val="Hyperlink"/>
            <w:rFonts w:ascii="Times New Roman" w:hAnsi="Times New Roman" w:cs="Times New Roman"/>
            <w:color w:val="auto"/>
            <w:sz w:val="24"/>
            <w:szCs w:val="24"/>
          </w:rPr>
          <w:t>1:4</w:t>
        </w:r>
      </w:hyperlink>
      <w:r w:rsidRPr="00FD275A">
        <w:rPr>
          <w:rFonts w:ascii="Times New Roman" w:hAnsi="Times New Roman" w:cs="Times New Roman"/>
          <w:sz w:val="24"/>
          <w:szCs w:val="24"/>
        </w:rPr>
        <w:t>) and twice asked him to come soon (</w:t>
      </w:r>
      <w:hyperlink r:id="rId90" w:history="1">
        <w:r w:rsidRPr="00FD275A">
          <w:rPr>
            <w:rStyle w:val="Hyperlink"/>
            <w:rFonts w:ascii="Times New Roman" w:hAnsi="Times New Roman" w:cs="Times New Roman"/>
            <w:color w:val="auto"/>
            <w:sz w:val="24"/>
            <w:szCs w:val="24"/>
          </w:rPr>
          <w:t>4:9,21</w:t>
        </w:r>
      </w:hyperlink>
      <w:r w:rsidRPr="00FD275A">
        <w:rPr>
          <w:rFonts w:ascii="Times New Roman" w:hAnsi="Times New Roman" w:cs="Times New Roman"/>
          <w:sz w:val="24"/>
          <w:szCs w:val="24"/>
        </w:rPr>
        <w:t>).</w:t>
      </w:r>
    </w:p>
    <w:p w:rsidR="00046A48" w:rsidRPr="00FD275A" w:rsidRDefault="00046A48" w:rsidP="00B1443E">
      <w:pPr>
        <w:spacing w:before="100" w:beforeAutospacing="1" w:after="100" w:afterAutospacing="1" w:line="264" w:lineRule="auto"/>
        <w:ind w:left="347"/>
        <w:contextualSpacing/>
        <w:rPr>
          <w:rFonts w:ascii="Times New Roman" w:hAnsi="Times New Roman" w:cs="Times New Roman"/>
          <w:sz w:val="24"/>
          <w:szCs w:val="24"/>
        </w:rPr>
      </w:pPr>
    </w:p>
    <w:p w:rsidR="00F97AC9" w:rsidRPr="00FD275A" w:rsidRDefault="00F97AC9" w:rsidP="00B1443E">
      <w:pPr>
        <w:numPr>
          <w:ilvl w:val="0"/>
          <w:numId w:val="3"/>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Paul was concerned about the welfare of the churches during this time of persecution under Nero, and he admonishes Timothy to guard the gospel (</w:t>
      </w:r>
      <w:hyperlink r:id="rId91" w:history="1">
        <w:r w:rsidRPr="00FD275A">
          <w:rPr>
            <w:rStyle w:val="Hyperlink"/>
            <w:rFonts w:ascii="Times New Roman" w:hAnsi="Times New Roman" w:cs="Times New Roman"/>
            <w:color w:val="auto"/>
            <w:sz w:val="24"/>
            <w:szCs w:val="24"/>
          </w:rPr>
          <w:t>1:14</w:t>
        </w:r>
      </w:hyperlink>
      <w:r w:rsidRPr="00FD275A">
        <w:rPr>
          <w:rFonts w:ascii="Times New Roman" w:hAnsi="Times New Roman" w:cs="Times New Roman"/>
          <w:sz w:val="24"/>
          <w:szCs w:val="24"/>
        </w:rPr>
        <w:t>), to persevere in it (</w:t>
      </w:r>
      <w:hyperlink r:id="rId92" w:history="1">
        <w:r w:rsidRPr="00FD275A">
          <w:rPr>
            <w:rStyle w:val="Hyperlink"/>
            <w:rFonts w:ascii="Times New Roman" w:hAnsi="Times New Roman" w:cs="Times New Roman"/>
            <w:color w:val="auto"/>
            <w:sz w:val="24"/>
            <w:szCs w:val="24"/>
          </w:rPr>
          <w:t>3:14</w:t>
        </w:r>
      </w:hyperlink>
      <w:r w:rsidRPr="00FD275A">
        <w:rPr>
          <w:rFonts w:ascii="Times New Roman" w:hAnsi="Times New Roman" w:cs="Times New Roman"/>
          <w:sz w:val="24"/>
          <w:szCs w:val="24"/>
        </w:rPr>
        <w:t>), to keep on preaching it (</w:t>
      </w:r>
      <w:hyperlink r:id="rId93" w:history="1">
        <w:r w:rsidRPr="00FD275A">
          <w:rPr>
            <w:rStyle w:val="Hyperlink"/>
            <w:rFonts w:ascii="Times New Roman" w:hAnsi="Times New Roman" w:cs="Times New Roman"/>
            <w:color w:val="auto"/>
            <w:sz w:val="24"/>
            <w:szCs w:val="24"/>
          </w:rPr>
          <w:t>4:2</w:t>
        </w:r>
      </w:hyperlink>
      <w:r w:rsidRPr="00FD275A">
        <w:rPr>
          <w:rFonts w:ascii="Times New Roman" w:hAnsi="Times New Roman" w:cs="Times New Roman"/>
          <w:sz w:val="24"/>
          <w:szCs w:val="24"/>
        </w:rPr>
        <w:t>) and, if necessary, to suffer for it (</w:t>
      </w:r>
      <w:hyperlink r:id="rId94" w:history="1">
        <w:r w:rsidRPr="00FD275A">
          <w:rPr>
            <w:rStyle w:val="Hyperlink"/>
            <w:rFonts w:ascii="Times New Roman" w:hAnsi="Times New Roman" w:cs="Times New Roman"/>
            <w:color w:val="auto"/>
            <w:sz w:val="24"/>
            <w:szCs w:val="24"/>
          </w:rPr>
          <w:t>1:8</w:t>
        </w:r>
      </w:hyperlink>
      <w:r w:rsidRPr="00FD275A">
        <w:rPr>
          <w:rFonts w:ascii="Times New Roman" w:hAnsi="Times New Roman" w:cs="Times New Roman"/>
          <w:sz w:val="24"/>
          <w:szCs w:val="24"/>
        </w:rPr>
        <w:t xml:space="preserve">; </w:t>
      </w:r>
      <w:hyperlink r:id="rId95" w:history="1">
        <w:r w:rsidRPr="00FD275A">
          <w:rPr>
            <w:rStyle w:val="Hyperlink"/>
            <w:rFonts w:ascii="Times New Roman" w:hAnsi="Times New Roman" w:cs="Times New Roman"/>
            <w:color w:val="auto"/>
            <w:sz w:val="24"/>
            <w:szCs w:val="24"/>
          </w:rPr>
          <w:t>2:3</w:t>
        </w:r>
      </w:hyperlink>
      <w:r w:rsidRPr="00FD275A">
        <w:rPr>
          <w:rFonts w:ascii="Times New Roman" w:hAnsi="Times New Roman" w:cs="Times New Roman"/>
          <w:sz w:val="24"/>
          <w:szCs w:val="24"/>
        </w:rPr>
        <w:t>).</w:t>
      </w:r>
    </w:p>
    <w:p w:rsidR="00046A48" w:rsidRPr="00FD275A" w:rsidRDefault="00046A48" w:rsidP="00B1443E">
      <w:pPr>
        <w:spacing w:before="100" w:beforeAutospacing="1" w:after="100" w:afterAutospacing="1" w:line="264" w:lineRule="auto"/>
        <w:ind w:left="347"/>
        <w:contextualSpacing/>
        <w:rPr>
          <w:rFonts w:ascii="Times New Roman" w:hAnsi="Times New Roman" w:cs="Times New Roman"/>
          <w:sz w:val="24"/>
          <w:szCs w:val="24"/>
        </w:rPr>
      </w:pPr>
    </w:p>
    <w:p w:rsidR="00F97AC9" w:rsidRPr="00FD275A" w:rsidRDefault="00F97AC9" w:rsidP="00B1443E">
      <w:pPr>
        <w:numPr>
          <w:ilvl w:val="0"/>
          <w:numId w:val="3"/>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Paul wanted to write to the Ephesian church through his letter to Timothy (</w:t>
      </w:r>
      <w:hyperlink r:id="rId96" w:history="1">
        <w:r w:rsidRPr="00FD275A">
          <w:rPr>
            <w:rStyle w:val="Hyperlink"/>
            <w:rFonts w:ascii="Times New Roman" w:hAnsi="Times New Roman" w:cs="Times New Roman"/>
            <w:color w:val="auto"/>
            <w:sz w:val="24"/>
            <w:szCs w:val="24"/>
          </w:rPr>
          <w:t>4:22</w:t>
        </w:r>
      </w:hyperlink>
      <w:r w:rsidRPr="00FD275A">
        <w:rPr>
          <w:rFonts w:ascii="Times New Roman" w:hAnsi="Times New Roman" w:cs="Times New Roman"/>
          <w:sz w:val="24"/>
          <w:szCs w:val="24"/>
        </w:rPr>
        <w:t>).</w:t>
      </w:r>
    </w:p>
    <w:p w:rsidR="00F97AC9" w:rsidRPr="00FD275A" w:rsidRDefault="00A8441B" w:rsidP="00B1443E">
      <w:pPr>
        <w:pStyle w:val="Heading3"/>
        <w:spacing w:before="473" w:after="135" w:line="264" w:lineRule="auto"/>
        <w:contextualSpacing/>
        <w:rPr>
          <w:rFonts w:ascii="Times New Roman" w:hAnsi="Times New Roman"/>
          <w:color w:val="auto"/>
          <w:spacing w:val="35"/>
          <w:sz w:val="24"/>
          <w:szCs w:val="24"/>
        </w:rPr>
      </w:pPr>
      <w:r>
        <w:rPr>
          <w:rFonts w:ascii="Times New Roman" w:hAnsi="Times New Roman"/>
          <w:caps w:val="0"/>
          <w:color w:val="auto"/>
          <w:spacing w:val="35"/>
          <w:sz w:val="24"/>
          <w:szCs w:val="24"/>
        </w:rPr>
        <w:t>O</w:t>
      </w:r>
      <w:r w:rsidR="00F97AC9" w:rsidRPr="00FD275A">
        <w:rPr>
          <w:rFonts w:ascii="Times New Roman" w:hAnsi="Times New Roman"/>
          <w:caps w:val="0"/>
          <w:color w:val="auto"/>
          <w:spacing w:val="35"/>
          <w:sz w:val="24"/>
          <w:szCs w:val="24"/>
        </w:rPr>
        <w:t>utline</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Introduction (</w:t>
      </w:r>
      <w:hyperlink r:id="rId97" w:history="1">
        <w:r w:rsidRPr="00FD275A">
          <w:rPr>
            <w:rStyle w:val="Hyperlink"/>
            <w:rFonts w:ascii="Times New Roman" w:hAnsi="Times New Roman" w:cs="Times New Roman"/>
            <w:color w:val="auto"/>
            <w:sz w:val="24"/>
            <w:szCs w:val="24"/>
          </w:rPr>
          <w:t>1:1–4</w:t>
        </w:r>
      </w:hyperlink>
      <w:r w:rsidRPr="00FD275A">
        <w:rPr>
          <w:rFonts w:ascii="Times New Roman" w:hAnsi="Times New Roman" w:cs="Times New Roman"/>
          <w:sz w:val="24"/>
          <w:szCs w:val="24"/>
        </w:rPr>
        <w:t>)</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Paul’s Concern for Timothy (</w:t>
      </w:r>
      <w:hyperlink r:id="rId98" w:history="1">
        <w:r w:rsidRPr="00FD275A">
          <w:rPr>
            <w:rStyle w:val="Hyperlink"/>
            <w:rFonts w:ascii="Times New Roman" w:hAnsi="Times New Roman" w:cs="Times New Roman"/>
            <w:color w:val="auto"/>
            <w:sz w:val="24"/>
            <w:szCs w:val="24"/>
          </w:rPr>
          <w:t>1:5–14</w:t>
        </w:r>
      </w:hyperlink>
      <w:r w:rsidRPr="00FD275A">
        <w:rPr>
          <w:rFonts w:ascii="Times New Roman" w:hAnsi="Times New Roman" w:cs="Times New Roman"/>
          <w:sz w:val="24"/>
          <w:szCs w:val="24"/>
        </w:rPr>
        <w:t>)</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Paul’s Situation (</w:t>
      </w:r>
      <w:hyperlink r:id="rId99" w:history="1">
        <w:r w:rsidRPr="00FD275A">
          <w:rPr>
            <w:rStyle w:val="Hyperlink"/>
            <w:rFonts w:ascii="Times New Roman" w:hAnsi="Times New Roman" w:cs="Times New Roman"/>
            <w:color w:val="auto"/>
            <w:sz w:val="24"/>
            <w:szCs w:val="24"/>
          </w:rPr>
          <w:t>1:15–18</w:t>
        </w:r>
      </w:hyperlink>
      <w:r w:rsidRPr="00FD275A">
        <w:rPr>
          <w:rFonts w:ascii="Times New Roman" w:hAnsi="Times New Roman" w:cs="Times New Roman"/>
          <w:sz w:val="24"/>
          <w:szCs w:val="24"/>
        </w:rPr>
        <w:t>)</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Special Instructions to Timothy (</w:t>
      </w:r>
      <w:hyperlink r:id="rId100" w:history="1">
        <w:r w:rsidRPr="00FD275A">
          <w:rPr>
            <w:rStyle w:val="Hyperlink"/>
            <w:rFonts w:ascii="Times New Roman" w:hAnsi="Times New Roman" w:cs="Times New Roman"/>
            <w:color w:val="auto"/>
            <w:sz w:val="24"/>
            <w:szCs w:val="24"/>
          </w:rPr>
          <w:t>ch. 2</w:t>
        </w:r>
      </w:hyperlink>
      <w:r w:rsidRPr="00FD275A">
        <w:rPr>
          <w:rFonts w:ascii="Times New Roman" w:hAnsi="Times New Roman" w:cs="Times New Roman"/>
          <w:sz w:val="24"/>
          <w:szCs w:val="24"/>
        </w:rPr>
        <w:t xml:space="preserve">) </w:t>
      </w:r>
    </w:p>
    <w:p w:rsidR="00F97AC9" w:rsidRPr="00FD275A" w:rsidRDefault="00F97AC9" w:rsidP="00B1443E">
      <w:pPr>
        <w:numPr>
          <w:ilvl w:val="1"/>
          <w:numId w:val="4"/>
        </w:numPr>
        <w:spacing w:before="100" w:beforeAutospacing="1" w:after="100" w:afterAutospacing="1" w:line="264" w:lineRule="auto"/>
        <w:ind w:left="694"/>
        <w:contextualSpacing/>
        <w:rPr>
          <w:rFonts w:ascii="Times New Roman" w:hAnsi="Times New Roman" w:cs="Times New Roman"/>
          <w:sz w:val="24"/>
          <w:szCs w:val="24"/>
        </w:rPr>
      </w:pPr>
      <w:r w:rsidRPr="00FD275A">
        <w:rPr>
          <w:rFonts w:ascii="Times New Roman" w:hAnsi="Times New Roman" w:cs="Times New Roman"/>
          <w:sz w:val="24"/>
          <w:szCs w:val="24"/>
        </w:rPr>
        <w:t>Call for Endurance (</w:t>
      </w:r>
      <w:hyperlink r:id="rId101" w:history="1">
        <w:r w:rsidRPr="00FD275A">
          <w:rPr>
            <w:rStyle w:val="Hyperlink"/>
            <w:rFonts w:ascii="Times New Roman" w:hAnsi="Times New Roman" w:cs="Times New Roman"/>
            <w:color w:val="auto"/>
            <w:sz w:val="24"/>
            <w:szCs w:val="24"/>
          </w:rPr>
          <w:t>2:1–13</w:t>
        </w:r>
      </w:hyperlink>
      <w:r w:rsidRPr="00FD275A">
        <w:rPr>
          <w:rFonts w:ascii="Times New Roman" w:hAnsi="Times New Roman" w:cs="Times New Roman"/>
          <w:sz w:val="24"/>
          <w:szCs w:val="24"/>
        </w:rPr>
        <w:t>)</w:t>
      </w:r>
    </w:p>
    <w:p w:rsidR="00F97AC9" w:rsidRPr="00FD275A" w:rsidRDefault="00F97AC9" w:rsidP="00B1443E">
      <w:pPr>
        <w:numPr>
          <w:ilvl w:val="1"/>
          <w:numId w:val="4"/>
        </w:numPr>
        <w:spacing w:before="100" w:beforeAutospacing="1" w:after="100" w:afterAutospacing="1" w:line="264" w:lineRule="auto"/>
        <w:ind w:left="694"/>
        <w:contextualSpacing/>
        <w:rPr>
          <w:rFonts w:ascii="Times New Roman" w:hAnsi="Times New Roman" w:cs="Times New Roman"/>
          <w:sz w:val="24"/>
          <w:szCs w:val="24"/>
        </w:rPr>
      </w:pPr>
      <w:r w:rsidRPr="00FD275A">
        <w:rPr>
          <w:rFonts w:ascii="Times New Roman" w:hAnsi="Times New Roman" w:cs="Times New Roman"/>
          <w:sz w:val="24"/>
          <w:szCs w:val="24"/>
        </w:rPr>
        <w:t>Warning about Foolish Controversies (</w:t>
      </w:r>
      <w:hyperlink r:id="rId102" w:history="1">
        <w:r w:rsidRPr="00FD275A">
          <w:rPr>
            <w:rStyle w:val="Hyperlink"/>
            <w:rFonts w:ascii="Times New Roman" w:hAnsi="Times New Roman" w:cs="Times New Roman"/>
            <w:color w:val="auto"/>
            <w:sz w:val="24"/>
            <w:szCs w:val="24"/>
          </w:rPr>
          <w:t>2:14–26</w:t>
        </w:r>
      </w:hyperlink>
      <w:r w:rsidRPr="00FD275A">
        <w:rPr>
          <w:rFonts w:ascii="Times New Roman" w:hAnsi="Times New Roman" w:cs="Times New Roman"/>
          <w:sz w:val="24"/>
          <w:szCs w:val="24"/>
        </w:rPr>
        <w:t>)</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Warning about the Last Days (</w:t>
      </w:r>
      <w:hyperlink r:id="rId103" w:history="1">
        <w:r w:rsidRPr="00FD275A">
          <w:rPr>
            <w:rStyle w:val="Hyperlink"/>
            <w:rFonts w:ascii="Times New Roman" w:hAnsi="Times New Roman" w:cs="Times New Roman"/>
            <w:color w:val="auto"/>
            <w:sz w:val="24"/>
            <w:szCs w:val="24"/>
          </w:rPr>
          <w:t>ch. 3</w:t>
        </w:r>
      </w:hyperlink>
      <w:r w:rsidRPr="00FD275A">
        <w:rPr>
          <w:rFonts w:ascii="Times New Roman" w:hAnsi="Times New Roman" w:cs="Times New Roman"/>
          <w:sz w:val="24"/>
          <w:szCs w:val="24"/>
        </w:rPr>
        <w:t xml:space="preserve">) </w:t>
      </w:r>
    </w:p>
    <w:p w:rsidR="00F97AC9" w:rsidRPr="00FD275A" w:rsidRDefault="00F97AC9" w:rsidP="00B1443E">
      <w:pPr>
        <w:numPr>
          <w:ilvl w:val="1"/>
          <w:numId w:val="4"/>
        </w:numPr>
        <w:spacing w:before="100" w:beforeAutospacing="1" w:after="100" w:afterAutospacing="1" w:line="264" w:lineRule="auto"/>
        <w:ind w:left="694"/>
        <w:contextualSpacing/>
        <w:rPr>
          <w:rFonts w:ascii="Times New Roman" w:hAnsi="Times New Roman" w:cs="Times New Roman"/>
          <w:sz w:val="24"/>
          <w:szCs w:val="24"/>
        </w:rPr>
      </w:pPr>
      <w:r w:rsidRPr="00FD275A">
        <w:rPr>
          <w:rFonts w:ascii="Times New Roman" w:hAnsi="Times New Roman" w:cs="Times New Roman"/>
          <w:sz w:val="24"/>
          <w:szCs w:val="24"/>
        </w:rPr>
        <w:t>Terrible Times (</w:t>
      </w:r>
      <w:hyperlink r:id="rId104" w:history="1">
        <w:r w:rsidRPr="00FD275A">
          <w:rPr>
            <w:rStyle w:val="Hyperlink"/>
            <w:rFonts w:ascii="Times New Roman" w:hAnsi="Times New Roman" w:cs="Times New Roman"/>
            <w:color w:val="auto"/>
            <w:sz w:val="24"/>
            <w:szCs w:val="24"/>
          </w:rPr>
          <w:t>3:1–9</w:t>
        </w:r>
      </w:hyperlink>
      <w:r w:rsidRPr="00FD275A">
        <w:rPr>
          <w:rFonts w:ascii="Times New Roman" w:hAnsi="Times New Roman" w:cs="Times New Roman"/>
          <w:sz w:val="24"/>
          <w:szCs w:val="24"/>
        </w:rPr>
        <w:t>)</w:t>
      </w:r>
    </w:p>
    <w:p w:rsidR="00F97AC9" w:rsidRPr="00FD275A" w:rsidRDefault="00F97AC9" w:rsidP="00B1443E">
      <w:pPr>
        <w:numPr>
          <w:ilvl w:val="1"/>
          <w:numId w:val="4"/>
        </w:numPr>
        <w:spacing w:before="100" w:beforeAutospacing="1" w:after="100" w:afterAutospacing="1" w:line="264" w:lineRule="auto"/>
        <w:ind w:left="694"/>
        <w:contextualSpacing/>
        <w:rPr>
          <w:rFonts w:ascii="Times New Roman" w:hAnsi="Times New Roman" w:cs="Times New Roman"/>
          <w:sz w:val="24"/>
          <w:szCs w:val="24"/>
        </w:rPr>
      </w:pPr>
      <w:r w:rsidRPr="00FD275A">
        <w:rPr>
          <w:rFonts w:ascii="Times New Roman" w:hAnsi="Times New Roman" w:cs="Times New Roman"/>
          <w:sz w:val="24"/>
          <w:szCs w:val="24"/>
        </w:rPr>
        <w:t>Means of Combating Them (</w:t>
      </w:r>
      <w:hyperlink r:id="rId105" w:history="1">
        <w:r w:rsidRPr="00FD275A">
          <w:rPr>
            <w:rStyle w:val="Hyperlink"/>
            <w:rFonts w:ascii="Times New Roman" w:hAnsi="Times New Roman" w:cs="Times New Roman"/>
            <w:color w:val="auto"/>
            <w:sz w:val="24"/>
            <w:szCs w:val="24"/>
          </w:rPr>
          <w:t>3:10–17</w:t>
        </w:r>
      </w:hyperlink>
      <w:r w:rsidRPr="00FD275A">
        <w:rPr>
          <w:rFonts w:ascii="Times New Roman" w:hAnsi="Times New Roman" w:cs="Times New Roman"/>
          <w:sz w:val="24"/>
          <w:szCs w:val="24"/>
        </w:rPr>
        <w:t>)</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Paul’s Departing Remarks (</w:t>
      </w:r>
      <w:hyperlink r:id="rId106" w:history="1">
        <w:r w:rsidRPr="00FD275A">
          <w:rPr>
            <w:rStyle w:val="Hyperlink"/>
            <w:rFonts w:ascii="Times New Roman" w:hAnsi="Times New Roman" w:cs="Times New Roman"/>
            <w:color w:val="auto"/>
            <w:sz w:val="24"/>
            <w:szCs w:val="24"/>
          </w:rPr>
          <w:t>4:1–8</w:t>
        </w:r>
      </w:hyperlink>
      <w:r w:rsidRPr="00FD275A">
        <w:rPr>
          <w:rFonts w:ascii="Times New Roman" w:hAnsi="Times New Roman" w:cs="Times New Roman"/>
          <w:sz w:val="24"/>
          <w:szCs w:val="24"/>
        </w:rPr>
        <w:t xml:space="preserve">) </w:t>
      </w:r>
    </w:p>
    <w:p w:rsidR="00F97AC9" w:rsidRPr="00FD275A" w:rsidRDefault="00F97AC9" w:rsidP="00B1443E">
      <w:pPr>
        <w:numPr>
          <w:ilvl w:val="1"/>
          <w:numId w:val="4"/>
        </w:numPr>
        <w:spacing w:before="100" w:beforeAutospacing="1" w:after="100" w:afterAutospacing="1" w:line="264" w:lineRule="auto"/>
        <w:ind w:left="694"/>
        <w:contextualSpacing/>
        <w:rPr>
          <w:rFonts w:ascii="Times New Roman" w:hAnsi="Times New Roman" w:cs="Times New Roman"/>
          <w:sz w:val="24"/>
          <w:szCs w:val="24"/>
        </w:rPr>
      </w:pPr>
      <w:r w:rsidRPr="00FD275A">
        <w:rPr>
          <w:rFonts w:ascii="Times New Roman" w:hAnsi="Times New Roman" w:cs="Times New Roman"/>
          <w:sz w:val="24"/>
          <w:szCs w:val="24"/>
        </w:rPr>
        <w:t>Charge to Preach the Word (</w:t>
      </w:r>
      <w:hyperlink r:id="rId107" w:history="1">
        <w:r w:rsidRPr="00FD275A">
          <w:rPr>
            <w:rStyle w:val="Hyperlink"/>
            <w:rFonts w:ascii="Times New Roman" w:hAnsi="Times New Roman" w:cs="Times New Roman"/>
            <w:color w:val="auto"/>
            <w:sz w:val="24"/>
            <w:szCs w:val="24"/>
          </w:rPr>
          <w:t>4:1–5</w:t>
        </w:r>
      </w:hyperlink>
      <w:r w:rsidRPr="00FD275A">
        <w:rPr>
          <w:rFonts w:ascii="Times New Roman" w:hAnsi="Times New Roman" w:cs="Times New Roman"/>
          <w:sz w:val="24"/>
          <w:szCs w:val="24"/>
        </w:rPr>
        <w:t>)</w:t>
      </w:r>
    </w:p>
    <w:p w:rsidR="00F97AC9" w:rsidRPr="00FD275A" w:rsidRDefault="00F97AC9" w:rsidP="00B1443E">
      <w:pPr>
        <w:numPr>
          <w:ilvl w:val="1"/>
          <w:numId w:val="4"/>
        </w:numPr>
        <w:spacing w:before="100" w:beforeAutospacing="1" w:after="100" w:afterAutospacing="1" w:line="264" w:lineRule="auto"/>
        <w:ind w:left="694"/>
        <w:contextualSpacing/>
        <w:rPr>
          <w:rFonts w:ascii="Times New Roman" w:hAnsi="Times New Roman" w:cs="Times New Roman"/>
          <w:sz w:val="24"/>
          <w:szCs w:val="24"/>
        </w:rPr>
      </w:pPr>
      <w:r w:rsidRPr="00FD275A">
        <w:rPr>
          <w:rFonts w:ascii="Times New Roman" w:hAnsi="Times New Roman" w:cs="Times New Roman"/>
          <w:sz w:val="24"/>
          <w:szCs w:val="24"/>
        </w:rPr>
        <w:t>Paul’s Victorious Prospect (</w:t>
      </w:r>
      <w:hyperlink r:id="rId108" w:history="1">
        <w:r w:rsidRPr="00FD275A">
          <w:rPr>
            <w:rStyle w:val="Hyperlink"/>
            <w:rFonts w:ascii="Times New Roman" w:hAnsi="Times New Roman" w:cs="Times New Roman"/>
            <w:color w:val="auto"/>
            <w:sz w:val="24"/>
            <w:szCs w:val="24"/>
          </w:rPr>
          <w:t>4:6–8</w:t>
        </w:r>
      </w:hyperlink>
      <w:r w:rsidRPr="00FD275A">
        <w:rPr>
          <w:rFonts w:ascii="Times New Roman" w:hAnsi="Times New Roman" w:cs="Times New Roman"/>
          <w:sz w:val="24"/>
          <w:szCs w:val="24"/>
        </w:rPr>
        <w:t>)</w:t>
      </w:r>
    </w:p>
    <w:p w:rsidR="00F97AC9" w:rsidRPr="00FD275A" w:rsidRDefault="00F97AC9" w:rsidP="00B1443E">
      <w:pPr>
        <w:numPr>
          <w:ilvl w:val="0"/>
          <w:numId w:val="4"/>
        </w:numPr>
        <w:spacing w:before="100" w:beforeAutospacing="1" w:after="100" w:afterAutospacing="1" w:line="264" w:lineRule="auto"/>
        <w:ind w:left="347"/>
        <w:contextualSpacing/>
        <w:rPr>
          <w:rFonts w:ascii="Times New Roman" w:hAnsi="Times New Roman" w:cs="Times New Roman"/>
          <w:sz w:val="24"/>
          <w:szCs w:val="24"/>
        </w:rPr>
      </w:pPr>
      <w:r w:rsidRPr="00FD275A">
        <w:rPr>
          <w:rFonts w:ascii="Times New Roman" w:hAnsi="Times New Roman" w:cs="Times New Roman"/>
          <w:sz w:val="24"/>
          <w:szCs w:val="24"/>
        </w:rPr>
        <w:t>Final Requests, Greetings and Benediction (</w:t>
      </w:r>
      <w:hyperlink r:id="rId109" w:history="1">
        <w:r w:rsidRPr="00FD275A">
          <w:rPr>
            <w:rStyle w:val="Hyperlink"/>
            <w:rFonts w:ascii="Times New Roman" w:hAnsi="Times New Roman" w:cs="Times New Roman"/>
            <w:color w:val="auto"/>
            <w:sz w:val="24"/>
            <w:szCs w:val="24"/>
          </w:rPr>
          <w:t>4:9–22</w:t>
        </w:r>
      </w:hyperlink>
      <w:r w:rsidRPr="00FD275A">
        <w:rPr>
          <w:rFonts w:ascii="Times New Roman" w:hAnsi="Times New Roman" w:cs="Times New Roman"/>
          <w:sz w:val="24"/>
          <w:szCs w:val="24"/>
        </w:rPr>
        <w:t>)</w:t>
      </w:r>
    </w:p>
    <w:p w:rsidR="00F97AC9" w:rsidRDefault="00F97AC9" w:rsidP="00A8441B">
      <w:pPr>
        <w:spacing w:before="100" w:beforeAutospacing="1" w:after="100" w:afterAutospacing="1" w:line="288" w:lineRule="auto"/>
        <w:contextualSpacing/>
        <w:rPr>
          <w:rFonts w:ascii="Times New Roman" w:eastAsia="Times New Roman" w:hAnsi="Times New Roman" w:cs="Times New Roman"/>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lastRenderedPageBreak/>
        <w:t>Chapter One Notes:</w:t>
      </w: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Two Notes:</w:t>
      </w: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Three Notes:</w:t>
      </w: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r w:rsidRPr="00FD275A">
        <w:rPr>
          <w:rFonts w:ascii="Comic Sans MS" w:hAnsi="Comic Sans MS"/>
          <w:caps w:val="0"/>
          <w:color w:val="auto"/>
          <w:spacing w:val="35"/>
          <w:sz w:val="24"/>
          <w:szCs w:val="24"/>
        </w:rPr>
        <w:t>Chapter Four Notes:</w:t>
      </w: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B1443E">
      <w:pPr>
        <w:pStyle w:val="Heading3"/>
        <w:spacing w:before="473" w:after="135" w:line="288" w:lineRule="auto"/>
        <w:contextualSpacing/>
        <w:rPr>
          <w:rFonts w:ascii="Comic Sans MS" w:hAnsi="Comic Sans MS"/>
          <w:caps w:val="0"/>
          <w:color w:val="auto"/>
          <w:spacing w:val="35"/>
          <w:sz w:val="24"/>
          <w:szCs w:val="24"/>
        </w:rPr>
      </w:pPr>
    </w:p>
    <w:p w:rsidR="00B1443E" w:rsidRPr="00FD275A" w:rsidRDefault="00B1443E" w:rsidP="00A8441B">
      <w:pPr>
        <w:spacing w:before="100" w:beforeAutospacing="1" w:after="100" w:afterAutospacing="1" w:line="288" w:lineRule="auto"/>
        <w:contextualSpacing/>
        <w:rPr>
          <w:rFonts w:ascii="Times New Roman" w:eastAsia="Times New Roman" w:hAnsi="Times New Roman" w:cs="Times New Roman"/>
          <w:sz w:val="24"/>
          <w:szCs w:val="24"/>
        </w:rPr>
      </w:pPr>
    </w:p>
    <w:sectPr w:rsidR="00B1443E" w:rsidRPr="00FD275A" w:rsidSect="00FD275A">
      <w:footerReference w:type="default" r:id="rId110"/>
      <w:pgSz w:w="12240" w:h="15840"/>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4D" w:rsidRDefault="00162B4D" w:rsidP="00046A48">
      <w:pPr>
        <w:spacing w:after="0" w:line="240" w:lineRule="auto"/>
      </w:pPr>
      <w:r>
        <w:separator/>
      </w:r>
    </w:p>
  </w:endnote>
  <w:endnote w:type="continuationSeparator" w:id="1">
    <w:p w:rsidR="00162B4D" w:rsidRDefault="00162B4D" w:rsidP="00046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90391"/>
      <w:docPartObj>
        <w:docPartGallery w:val="Page Numbers (Bottom of Page)"/>
        <w:docPartUnique/>
      </w:docPartObj>
    </w:sdtPr>
    <w:sdtEndPr>
      <w:rPr>
        <w:color w:val="7F7F7F" w:themeColor="background1" w:themeShade="7F"/>
        <w:spacing w:val="60"/>
      </w:rPr>
    </w:sdtEndPr>
    <w:sdtContent>
      <w:p w:rsidR="00046A48" w:rsidRDefault="009B7B77">
        <w:pPr>
          <w:pStyle w:val="Footer"/>
          <w:pBdr>
            <w:top w:val="single" w:sz="4" w:space="1" w:color="D9D9D9" w:themeColor="background1" w:themeShade="D9"/>
          </w:pBdr>
          <w:rPr>
            <w:b/>
          </w:rPr>
        </w:pPr>
        <w:fldSimple w:instr=" PAGE   \* MERGEFORMAT ">
          <w:r w:rsidR="006A22B1" w:rsidRPr="006A22B1">
            <w:rPr>
              <w:b/>
              <w:noProof/>
            </w:rPr>
            <w:t>2</w:t>
          </w:r>
        </w:fldSimple>
        <w:r w:rsidR="00046A48">
          <w:rPr>
            <w:b/>
          </w:rPr>
          <w:t xml:space="preserve"> | </w:t>
        </w:r>
        <w:r w:rsidR="00046A48">
          <w:rPr>
            <w:color w:val="7F7F7F" w:themeColor="background1" w:themeShade="7F"/>
            <w:spacing w:val="60"/>
          </w:rPr>
          <w:t>Page</w:t>
        </w:r>
      </w:p>
    </w:sdtContent>
  </w:sdt>
  <w:p w:rsidR="00046A48" w:rsidRDefault="00046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4D" w:rsidRDefault="00162B4D" w:rsidP="00046A48">
      <w:pPr>
        <w:spacing w:after="0" w:line="240" w:lineRule="auto"/>
      </w:pPr>
      <w:r>
        <w:separator/>
      </w:r>
    </w:p>
  </w:footnote>
  <w:footnote w:type="continuationSeparator" w:id="1">
    <w:p w:rsidR="00162B4D" w:rsidRDefault="00162B4D" w:rsidP="00046A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3FA"/>
    <w:multiLevelType w:val="multilevel"/>
    <w:tmpl w:val="4516B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83BC5"/>
    <w:multiLevelType w:val="multilevel"/>
    <w:tmpl w:val="7980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4554B4"/>
    <w:multiLevelType w:val="multilevel"/>
    <w:tmpl w:val="678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37E92"/>
    <w:multiLevelType w:val="multilevel"/>
    <w:tmpl w:val="E390B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11279"/>
    <w:multiLevelType w:val="multilevel"/>
    <w:tmpl w:val="C23C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1B1E"/>
    <w:rsid w:val="00046A48"/>
    <w:rsid w:val="000C7E0B"/>
    <w:rsid w:val="00160E10"/>
    <w:rsid w:val="00162B4D"/>
    <w:rsid w:val="00177CA0"/>
    <w:rsid w:val="003178AE"/>
    <w:rsid w:val="00457953"/>
    <w:rsid w:val="004D0487"/>
    <w:rsid w:val="004E100A"/>
    <w:rsid w:val="006659B0"/>
    <w:rsid w:val="006A22B1"/>
    <w:rsid w:val="0074228B"/>
    <w:rsid w:val="00843FC8"/>
    <w:rsid w:val="00874C11"/>
    <w:rsid w:val="00921B1E"/>
    <w:rsid w:val="009B7B77"/>
    <w:rsid w:val="00A8441B"/>
    <w:rsid w:val="00AB74AF"/>
    <w:rsid w:val="00B1443E"/>
    <w:rsid w:val="00C052FF"/>
    <w:rsid w:val="00D5736F"/>
    <w:rsid w:val="00E2160E"/>
    <w:rsid w:val="00E57AB4"/>
    <w:rsid w:val="00EB717D"/>
    <w:rsid w:val="00F726FA"/>
    <w:rsid w:val="00F97AC9"/>
    <w:rsid w:val="00FD2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AE"/>
  </w:style>
  <w:style w:type="paragraph" w:styleId="Heading2">
    <w:name w:val="heading 2"/>
    <w:basedOn w:val="Normal"/>
    <w:next w:val="Normal"/>
    <w:link w:val="Heading2Char"/>
    <w:uiPriority w:val="9"/>
    <w:semiHidden/>
    <w:unhideWhenUsed/>
    <w:qFormat/>
    <w:rsid w:val="00D573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4228B"/>
    <w:pPr>
      <w:spacing w:before="300" w:after="48" w:line="240" w:lineRule="auto"/>
      <w:outlineLvl w:val="2"/>
    </w:pPr>
    <w:rPr>
      <w:rFonts w:ascii="Lato" w:eastAsia="Times New Roman" w:hAnsi="Lato" w:cs="Times New Roman"/>
      <w:b/>
      <w:bCs/>
      <w:caps/>
      <w:color w:val="272727"/>
      <w:spacing w:val="33"/>
      <w:sz w:val="36"/>
      <w:szCs w:val="36"/>
    </w:rPr>
  </w:style>
  <w:style w:type="paragraph" w:styleId="Heading4">
    <w:name w:val="heading 4"/>
    <w:basedOn w:val="Normal"/>
    <w:next w:val="Normal"/>
    <w:link w:val="Heading4Char"/>
    <w:uiPriority w:val="9"/>
    <w:semiHidden/>
    <w:unhideWhenUsed/>
    <w:qFormat/>
    <w:rsid w:val="00F97A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8B"/>
    <w:rPr>
      <w:rFonts w:ascii="Lato" w:eastAsia="Times New Roman" w:hAnsi="Lato" w:cs="Times New Roman"/>
      <w:b/>
      <w:bCs/>
      <w:caps/>
      <w:color w:val="272727"/>
      <w:spacing w:val="33"/>
      <w:sz w:val="36"/>
      <w:szCs w:val="36"/>
    </w:rPr>
  </w:style>
  <w:style w:type="character" w:styleId="Hyperlink">
    <w:name w:val="Hyperlink"/>
    <w:basedOn w:val="DefaultParagraphFont"/>
    <w:uiPriority w:val="99"/>
    <w:semiHidden/>
    <w:unhideWhenUsed/>
    <w:rsid w:val="0074228B"/>
    <w:rPr>
      <w:strike w:val="0"/>
      <w:dstrike w:val="0"/>
      <w:color w:val="044F7A"/>
      <w:u w:val="none"/>
      <w:effect w:val="none"/>
    </w:rPr>
  </w:style>
  <w:style w:type="paragraph" w:styleId="BalloonText">
    <w:name w:val="Balloon Text"/>
    <w:basedOn w:val="Normal"/>
    <w:link w:val="BalloonTextChar"/>
    <w:uiPriority w:val="99"/>
    <w:semiHidden/>
    <w:unhideWhenUsed/>
    <w:rsid w:val="00742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8B"/>
    <w:rPr>
      <w:rFonts w:ascii="Tahoma" w:hAnsi="Tahoma" w:cs="Tahoma"/>
      <w:sz w:val="16"/>
      <w:szCs w:val="16"/>
    </w:rPr>
  </w:style>
  <w:style w:type="paragraph" w:styleId="NormalWeb">
    <w:name w:val="Normal (Web)"/>
    <w:basedOn w:val="Normal"/>
    <w:uiPriority w:val="99"/>
    <w:semiHidden/>
    <w:unhideWhenUsed/>
    <w:rsid w:val="00F97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97AC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B717D"/>
    <w:rPr>
      <w:i/>
      <w:iCs/>
    </w:rPr>
  </w:style>
  <w:style w:type="character" w:customStyle="1" w:styleId="maroon">
    <w:name w:val="maroon"/>
    <w:basedOn w:val="DefaultParagraphFont"/>
    <w:rsid w:val="00EB717D"/>
  </w:style>
  <w:style w:type="character" w:customStyle="1" w:styleId="Heading2Char">
    <w:name w:val="Heading 2 Char"/>
    <w:basedOn w:val="DefaultParagraphFont"/>
    <w:link w:val="Heading2"/>
    <w:uiPriority w:val="9"/>
    <w:semiHidden/>
    <w:rsid w:val="00D5736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6A48"/>
    <w:pPr>
      <w:ind w:left="720"/>
      <w:contextualSpacing/>
    </w:pPr>
  </w:style>
  <w:style w:type="paragraph" w:styleId="Header">
    <w:name w:val="header"/>
    <w:basedOn w:val="Normal"/>
    <w:link w:val="HeaderChar"/>
    <w:uiPriority w:val="99"/>
    <w:semiHidden/>
    <w:unhideWhenUsed/>
    <w:rsid w:val="00046A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6A48"/>
  </w:style>
  <w:style w:type="paragraph" w:styleId="Footer">
    <w:name w:val="footer"/>
    <w:basedOn w:val="Normal"/>
    <w:link w:val="FooterChar"/>
    <w:uiPriority w:val="99"/>
    <w:unhideWhenUsed/>
    <w:rsid w:val="0004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48"/>
  </w:style>
</w:styles>
</file>

<file path=word/webSettings.xml><?xml version="1.0" encoding="utf-8"?>
<w:webSettings xmlns:r="http://schemas.openxmlformats.org/officeDocument/2006/relationships" xmlns:w="http://schemas.openxmlformats.org/wordprocessingml/2006/main">
  <w:divs>
    <w:div w:id="627009574">
      <w:bodyDiv w:val="1"/>
      <w:marLeft w:val="0"/>
      <w:marRight w:val="0"/>
      <w:marTop w:val="0"/>
      <w:marBottom w:val="0"/>
      <w:divBdr>
        <w:top w:val="none" w:sz="0" w:space="0" w:color="auto"/>
        <w:left w:val="none" w:sz="0" w:space="0" w:color="auto"/>
        <w:bottom w:val="none" w:sz="0" w:space="0" w:color="auto"/>
        <w:right w:val="none" w:sz="0" w:space="0" w:color="auto"/>
      </w:divBdr>
    </w:div>
    <w:div w:id="631908512">
      <w:bodyDiv w:val="1"/>
      <w:marLeft w:val="0"/>
      <w:marRight w:val="0"/>
      <w:marTop w:val="0"/>
      <w:marBottom w:val="0"/>
      <w:divBdr>
        <w:top w:val="none" w:sz="0" w:space="0" w:color="auto"/>
        <w:left w:val="none" w:sz="0" w:space="0" w:color="auto"/>
        <w:bottom w:val="none" w:sz="0" w:space="0" w:color="auto"/>
        <w:right w:val="none" w:sz="0" w:space="0" w:color="auto"/>
      </w:divBdr>
    </w:div>
    <w:div w:id="1306273383">
      <w:bodyDiv w:val="1"/>
      <w:marLeft w:val="0"/>
      <w:marRight w:val="0"/>
      <w:marTop w:val="0"/>
      <w:marBottom w:val="0"/>
      <w:divBdr>
        <w:top w:val="none" w:sz="0" w:space="0" w:color="auto"/>
        <w:left w:val="none" w:sz="0" w:space="0" w:color="auto"/>
        <w:bottom w:val="none" w:sz="0" w:space="0" w:color="auto"/>
        <w:right w:val="none" w:sz="0" w:space="0" w:color="auto"/>
      </w:divBdr>
      <w:divsChild>
        <w:div w:id="1225214039">
          <w:marLeft w:val="0"/>
          <w:marRight w:val="0"/>
          <w:marTop w:val="0"/>
          <w:marBottom w:val="0"/>
          <w:divBdr>
            <w:top w:val="none" w:sz="0" w:space="0" w:color="auto"/>
            <w:left w:val="none" w:sz="0" w:space="0" w:color="auto"/>
            <w:bottom w:val="none" w:sz="0" w:space="0" w:color="auto"/>
            <w:right w:val="none" w:sz="0" w:space="0" w:color="auto"/>
          </w:divBdr>
          <w:divsChild>
            <w:div w:id="402412875">
              <w:marLeft w:val="0"/>
              <w:marRight w:val="0"/>
              <w:marTop w:val="0"/>
              <w:marBottom w:val="0"/>
              <w:divBdr>
                <w:top w:val="none" w:sz="0" w:space="0" w:color="auto"/>
                <w:left w:val="none" w:sz="0" w:space="0" w:color="auto"/>
                <w:bottom w:val="none" w:sz="0" w:space="0" w:color="auto"/>
                <w:right w:val="none" w:sz="0" w:space="0" w:color="auto"/>
              </w:divBdr>
              <w:divsChild>
                <w:div w:id="345913338">
                  <w:marLeft w:val="0"/>
                  <w:marRight w:val="0"/>
                  <w:marTop w:val="0"/>
                  <w:marBottom w:val="0"/>
                  <w:divBdr>
                    <w:top w:val="none" w:sz="0" w:space="0" w:color="auto"/>
                    <w:left w:val="none" w:sz="0" w:space="0" w:color="auto"/>
                    <w:bottom w:val="none" w:sz="0" w:space="0" w:color="auto"/>
                    <w:right w:val="none" w:sz="0" w:space="0" w:color="auto"/>
                  </w:divBdr>
                  <w:divsChild>
                    <w:div w:id="1829252236">
                      <w:marLeft w:val="0"/>
                      <w:marRight w:val="0"/>
                      <w:marTop w:val="263"/>
                      <w:marBottom w:val="0"/>
                      <w:divBdr>
                        <w:top w:val="none" w:sz="0" w:space="0" w:color="auto"/>
                        <w:left w:val="none" w:sz="0" w:space="0" w:color="auto"/>
                        <w:bottom w:val="none" w:sz="0" w:space="0" w:color="auto"/>
                        <w:right w:val="none" w:sz="0" w:space="0" w:color="auto"/>
                      </w:divBdr>
                      <w:divsChild>
                        <w:div w:id="1774590951">
                          <w:marLeft w:val="0"/>
                          <w:marRight w:val="0"/>
                          <w:marTop w:val="0"/>
                          <w:marBottom w:val="0"/>
                          <w:divBdr>
                            <w:top w:val="none" w:sz="0" w:space="0" w:color="auto"/>
                            <w:left w:val="none" w:sz="0" w:space="0" w:color="auto"/>
                            <w:bottom w:val="none" w:sz="0" w:space="0" w:color="auto"/>
                            <w:right w:val="none" w:sz="0" w:space="0" w:color="auto"/>
                          </w:divBdr>
                          <w:divsChild>
                            <w:div w:id="404453857">
                              <w:marLeft w:val="0"/>
                              <w:marRight w:val="0"/>
                              <w:marTop w:val="0"/>
                              <w:marBottom w:val="0"/>
                              <w:divBdr>
                                <w:top w:val="none" w:sz="0" w:space="0" w:color="auto"/>
                                <w:left w:val="none" w:sz="0" w:space="0" w:color="auto"/>
                                <w:bottom w:val="none" w:sz="0" w:space="0" w:color="auto"/>
                                <w:right w:val="none" w:sz="0" w:space="0" w:color="auto"/>
                              </w:divBdr>
                              <w:divsChild>
                                <w:div w:id="1092357165">
                                  <w:marLeft w:val="0"/>
                                  <w:marRight w:val="0"/>
                                  <w:marTop w:val="0"/>
                                  <w:marBottom w:val="0"/>
                                  <w:divBdr>
                                    <w:top w:val="none" w:sz="0" w:space="0" w:color="auto"/>
                                    <w:left w:val="none" w:sz="0" w:space="0" w:color="auto"/>
                                    <w:bottom w:val="none" w:sz="0" w:space="0" w:color="auto"/>
                                    <w:right w:val="none" w:sz="0" w:space="0" w:color="auto"/>
                                  </w:divBdr>
                                  <w:divsChild>
                                    <w:div w:id="2077623312">
                                      <w:marLeft w:val="0"/>
                                      <w:marRight w:val="4"/>
                                      <w:marTop w:val="0"/>
                                      <w:marBottom w:val="0"/>
                                      <w:divBdr>
                                        <w:top w:val="none" w:sz="0" w:space="0" w:color="auto"/>
                                        <w:left w:val="none" w:sz="0" w:space="0" w:color="auto"/>
                                        <w:bottom w:val="none" w:sz="0" w:space="0" w:color="auto"/>
                                        <w:right w:val="none" w:sz="0" w:space="0" w:color="auto"/>
                                      </w:divBdr>
                                      <w:divsChild>
                                        <w:div w:id="1080060841">
                                          <w:marLeft w:val="0"/>
                                          <w:marRight w:val="0"/>
                                          <w:marTop w:val="0"/>
                                          <w:marBottom w:val="0"/>
                                          <w:divBdr>
                                            <w:top w:val="none" w:sz="0" w:space="0" w:color="auto"/>
                                            <w:left w:val="none" w:sz="0" w:space="0" w:color="auto"/>
                                            <w:bottom w:val="none" w:sz="0" w:space="0" w:color="auto"/>
                                            <w:right w:val="none" w:sz="0" w:space="0" w:color="auto"/>
                                          </w:divBdr>
                                        </w:div>
                                        <w:div w:id="1452745982">
                                          <w:marLeft w:val="0"/>
                                          <w:marRight w:val="0"/>
                                          <w:marTop w:val="0"/>
                                          <w:marBottom w:val="0"/>
                                          <w:divBdr>
                                            <w:top w:val="none" w:sz="0" w:space="0" w:color="auto"/>
                                            <w:left w:val="none" w:sz="0" w:space="0" w:color="auto"/>
                                            <w:bottom w:val="none" w:sz="0" w:space="0" w:color="auto"/>
                                            <w:right w:val="none" w:sz="0" w:space="0" w:color="auto"/>
                                          </w:divBdr>
                                        </w:div>
                                        <w:div w:id="1139345892">
                                          <w:marLeft w:val="0"/>
                                          <w:marRight w:val="0"/>
                                          <w:marTop w:val="0"/>
                                          <w:marBottom w:val="0"/>
                                          <w:divBdr>
                                            <w:top w:val="none" w:sz="0" w:space="0" w:color="auto"/>
                                            <w:left w:val="none" w:sz="0" w:space="0" w:color="auto"/>
                                            <w:bottom w:val="none" w:sz="0" w:space="0" w:color="auto"/>
                                            <w:right w:val="none" w:sz="0" w:space="0" w:color="auto"/>
                                          </w:divBdr>
                                        </w:div>
                                        <w:div w:id="1852601360">
                                          <w:marLeft w:val="0"/>
                                          <w:marRight w:val="0"/>
                                          <w:marTop w:val="0"/>
                                          <w:marBottom w:val="0"/>
                                          <w:divBdr>
                                            <w:top w:val="none" w:sz="0" w:space="0" w:color="auto"/>
                                            <w:left w:val="none" w:sz="0" w:space="0" w:color="auto"/>
                                            <w:bottom w:val="none" w:sz="0" w:space="0" w:color="auto"/>
                                            <w:right w:val="none" w:sz="0" w:space="0" w:color="auto"/>
                                          </w:divBdr>
                                        </w:div>
                                        <w:div w:id="955254701">
                                          <w:marLeft w:val="0"/>
                                          <w:marRight w:val="0"/>
                                          <w:marTop w:val="0"/>
                                          <w:marBottom w:val="0"/>
                                          <w:divBdr>
                                            <w:top w:val="none" w:sz="0" w:space="0" w:color="auto"/>
                                            <w:left w:val="none" w:sz="0" w:space="0" w:color="auto"/>
                                            <w:bottom w:val="none" w:sz="0" w:space="0" w:color="auto"/>
                                            <w:right w:val="none" w:sz="0" w:space="0" w:color="auto"/>
                                          </w:divBdr>
                                        </w:div>
                                      </w:divsChild>
                                    </w:div>
                                    <w:div w:id="200559366">
                                      <w:marLeft w:val="0"/>
                                      <w:marRight w:val="4"/>
                                      <w:marTop w:val="0"/>
                                      <w:marBottom w:val="0"/>
                                      <w:divBdr>
                                        <w:top w:val="none" w:sz="0" w:space="0" w:color="auto"/>
                                        <w:left w:val="none" w:sz="0" w:space="0" w:color="auto"/>
                                        <w:bottom w:val="none" w:sz="0" w:space="0" w:color="auto"/>
                                        <w:right w:val="none" w:sz="0" w:space="0" w:color="auto"/>
                                      </w:divBdr>
                                      <w:divsChild>
                                        <w:div w:id="404884868">
                                          <w:marLeft w:val="0"/>
                                          <w:marRight w:val="0"/>
                                          <w:marTop w:val="0"/>
                                          <w:marBottom w:val="0"/>
                                          <w:divBdr>
                                            <w:top w:val="none" w:sz="0" w:space="0" w:color="auto"/>
                                            <w:left w:val="none" w:sz="0" w:space="0" w:color="auto"/>
                                            <w:bottom w:val="none" w:sz="0" w:space="0" w:color="auto"/>
                                            <w:right w:val="none" w:sz="0" w:space="0" w:color="auto"/>
                                          </w:divBdr>
                                          <w:divsChild>
                                            <w:div w:id="1788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663810">
      <w:bodyDiv w:val="1"/>
      <w:marLeft w:val="0"/>
      <w:marRight w:val="0"/>
      <w:marTop w:val="0"/>
      <w:marBottom w:val="0"/>
      <w:divBdr>
        <w:top w:val="none" w:sz="0" w:space="0" w:color="auto"/>
        <w:left w:val="none" w:sz="0" w:space="0" w:color="auto"/>
        <w:bottom w:val="none" w:sz="0" w:space="0" w:color="auto"/>
        <w:right w:val="none" w:sz="0" w:space="0" w:color="auto"/>
      </w:divBdr>
    </w:div>
    <w:div w:id="1567453597">
      <w:bodyDiv w:val="1"/>
      <w:marLeft w:val="0"/>
      <w:marRight w:val="0"/>
      <w:marTop w:val="0"/>
      <w:marBottom w:val="0"/>
      <w:divBdr>
        <w:top w:val="none" w:sz="0" w:space="0" w:color="auto"/>
        <w:left w:val="none" w:sz="0" w:space="0" w:color="auto"/>
        <w:bottom w:val="none" w:sz="0" w:space="0" w:color="auto"/>
        <w:right w:val="none" w:sz="0" w:space="0" w:color="auto"/>
      </w:divBdr>
      <w:divsChild>
        <w:div w:id="1843200676">
          <w:marLeft w:val="0"/>
          <w:marRight w:val="0"/>
          <w:marTop w:val="0"/>
          <w:marBottom w:val="0"/>
          <w:divBdr>
            <w:top w:val="none" w:sz="0" w:space="0" w:color="auto"/>
            <w:left w:val="none" w:sz="0" w:space="0" w:color="auto"/>
            <w:bottom w:val="none" w:sz="0" w:space="0" w:color="auto"/>
            <w:right w:val="none" w:sz="0" w:space="0" w:color="auto"/>
          </w:divBdr>
          <w:divsChild>
            <w:div w:id="1107653846">
              <w:marLeft w:val="0"/>
              <w:marRight w:val="0"/>
              <w:marTop w:val="0"/>
              <w:marBottom w:val="0"/>
              <w:divBdr>
                <w:top w:val="none" w:sz="0" w:space="0" w:color="auto"/>
                <w:left w:val="none" w:sz="0" w:space="0" w:color="auto"/>
                <w:bottom w:val="none" w:sz="0" w:space="0" w:color="auto"/>
                <w:right w:val="none" w:sz="0" w:space="0" w:color="auto"/>
              </w:divBdr>
              <w:divsChild>
                <w:div w:id="1529247831">
                  <w:marLeft w:val="0"/>
                  <w:marRight w:val="0"/>
                  <w:marTop w:val="0"/>
                  <w:marBottom w:val="0"/>
                  <w:divBdr>
                    <w:top w:val="none" w:sz="0" w:space="0" w:color="auto"/>
                    <w:left w:val="none" w:sz="0" w:space="0" w:color="auto"/>
                    <w:bottom w:val="none" w:sz="0" w:space="0" w:color="auto"/>
                    <w:right w:val="none" w:sz="0" w:space="0" w:color="auto"/>
                  </w:divBdr>
                  <w:divsChild>
                    <w:div w:id="1432093061">
                      <w:marLeft w:val="0"/>
                      <w:marRight w:val="0"/>
                      <w:marTop w:val="0"/>
                      <w:marBottom w:val="105"/>
                      <w:divBdr>
                        <w:top w:val="none" w:sz="0" w:space="0" w:color="auto"/>
                        <w:left w:val="none" w:sz="0" w:space="0" w:color="auto"/>
                        <w:bottom w:val="none" w:sz="0" w:space="0" w:color="auto"/>
                        <w:right w:val="none" w:sz="0" w:space="0" w:color="auto"/>
                      </w:divBdr>
                      <w:divsChild>
                        <w:div w:id="1957367177">
                          <w:marLeft w:val="0"/>
                          <w:marRight w:val="0"/>
                          <w:marTop w:val="0"/>
                          <w:marBottom w:val="0"/>
                          <w:divBdr>
                            <w:top w:val="none" w:sz="0" w:space="0" w:color="auto"/>
                            <w:left w:val="none" w:sz="0" w:space="0" w:color="auto"/>
                            <w:bottom w:val="none" w:sz="0" w:space="0" w:color="auto"/>
                            <w:right w:val="none" w:sz="0" w:space="0" w:color="auto"/>
                          </w:divBdr>
                          <w:divsChild>
                            <w:div w:id="691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blica.com/bible/?osis=NIV:Acts.16.3" TargetMode="External"/><Relationship Id="rId21" Type="http://schemas.openxmlformats.org/officeDocument/2006/relationships/hyperlink" Target="https://www.biblica.com/bible/?osis=NIV:1Tim.1.2" TargetMode="External"/><Relationship Id="rId42" Type="http://schemas.openxmlformats.org/officeDocument/2006/relationships/hyperlink" Target="https://www.biblica.com/bible/?osis=NIV:Titus.1.5" TargetMode="External"/><Relationship Id="rId47" Type="http://schemas.openxmlformats.org/officeDocument/2006/relationships/hyperlink" Target="https://www.biblica.com/bible/?osis=NIV:1Tim.1.12-1Tim.1.17" TargetMode="External"/><Relationship Id="rId63" Type="http://schemas.openxmlformats.org/officeDocument/2006/relationships/hyperlink" Target="https://www.biblica.com/bible/?osis=NIV:1Tim.5.17-1Tim.5.25" TargetMode="External"/><Relationship Id="rId68" Type="http://schemas.openxmlformats.org/officeDocument/2006/relationships/hyperlink" Target="https://www.biblica.com/bible/?osis=NIV:1Tim.6.11-1Tim.6.16" TargetMode="External"/><Relationship Id="rId84" Type="http://schemas.openxmlformats.org/officeDocument/2006/relationships/hyperlink" Target="https://www.biblica.com/en-us/bible/online-bible/?osis=NIV:2Tim.4.11" TargetMode="External"/><Relationship Id="rId89" Type="http://schemas.openxmlformats.org/officeDocument/2006/relationships/hyperlink" Target="https://www.biblica.com/en-us/bible/online-bible/?osis=NIV:2Tim.1.4"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ica.com/bible/?osis=NIV:1Tim.5.17-1Tim.5.25" TargetMode="External"/><Relationship Id="rId29" Type="http://schemas.openxmlformats.org/officeDocument/2006/relationships/hyperlink" Target="https://www.biblica.com/bible/?osis=NIV:Acts.19.22" TargetMode="External"/><Relationship Id="rId107" Type="http://schemas.openxmlformats.org/officeDocument/2006/relationships/hyperlink" Target="https://www.biblica.com/bible/?osis=NIV:2Tim.4.1-2Tim.4.5" TargetMode="External"/><Relationship Id="rId11" Type="http://schemas.openxmlformats.org/officeDocument/2006/relationships/hyperlink" Target="https://www.biblica.com/bible/?osis=NIV:1Tim.1.3-1Tim.1.7" TargetMode="External"/><Relationship Id="rId24" Type="http://schemas.openxmlformats.org/officeDocument/2006/relationships/hyperlink" Target="https://www.biblica.com/bible/?osis=NIV:2Tim.3.15" TargetMode="External"/><Relationship Id="rId32" Type="http://schemas.openxmlformats.org/officeDocument/2006/relationships/hyperlink" Target="https://www.biblica.com/bible/?osis=NIV:Phil.1.1" TargetMode="External"/><Relationship Id="rId37" Type="http://schemas.openxmlformats.org/officeDocument/2006/relationships/hyperlink" Target="https://www.biblica.com/bible/?osis=NIV:1Thess.1,2Thess.1" TargetMode="External"/><Relationship Id="rId40" Type="http://schemas.openxmlformats.org/officeDocument/2006/relationships/hyperlink" Target="https://www.biblica.com/bible/?osis=NIV:2Tim.4.9,2Tim.4.21" TargetMode="External"/><Relationship Id="rId45" Type="http://schemas.openxmlformats.org/officeDocument/2006/relationships/hyperlink" Target="https://www.biblica.com/bible/?osis=NIV:1Tim.1.3-1Tim.1.7" TargetMode="External"/><Relationship Id="rId53" Type="http://schemas.openxmlformats.org/officeDocument/2006/relationships/hyperlink" Target="https://www.biblica.com/bible/?osis=NIV:1Tim.3.1-1Tim.3.13" TargetMode="External"/><Relationship Id="rId58" Type="http://schemas.openxmlformats.org/officeDocument/2006/relationships/hyperlink" Target="https://www.biblica.com/bible/?osis=NIV:1Tim.4.1-1Tim.4.5" TargetMode="External"/><Relationship Id="rId66" Type="http://schemas.openxmlformats.org/officeDocument/2006/relationships/hyperlink" Target="https://www.biblica.com/bible/?osis=NIV:1Tim.6.3-1Tim.6.5" TargetMode="External"/><Relationship Id="rId74" Type="http://schemas.openxmlformats.org/officeDocument/2006/relationships/hyperlink" Target="https://www.biblica.com/bible/niv/2-timothy/1/" TargetMode="External"/><Relationship Id="rId79" Type="http://schemas.openxmlformats.org/officeDocument/2006/relationships/hyperlink" Target="https://www.biblica.com/bible/?osis=NIV:2Tim.1.17" TargetMode="External"/><Relationship Id="rId87" Type="http://schemas.openxmlformats.org/officeDocument/2006/relationships/hyperlink" Target="https://www.biblica.com/en-us/bible/online-bible/?osis=NIV:1Cor.4.17" TargetMode="External"/><Relationship Id="rId102" Type="http://schemas.openxmlformats.org/officeDocument/2006/relationships/hyperlink" Target="https://www.biblica.com/bible/?osis=NIV:2Tim.2.14-2Tim.2.26"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biblica.com/bible/?osis=NIV:1Tim.5.1-1Tim.5.2" TargetMode="External"/><Relationship Id="rId82" Type="http://schemas.openxmlformats.org/officeDocument/2006/relationships/hyperlink" Target="https://www.biblica.com/en-us/bible/online-bible/?osis=NIV:2Tim.4.10" TargetMode="External"/><Relationship Id="rId90" Type="http://schemas.openxmlformats.org/officeDocument/2006/relationships/hyperlink" Target="https://www.biblica.com/en-us/bible/online-bible/?osis=NIV:2Tim.4.9,2Tim.4.21" TargetMode="External"/><Relationship Id="rId95" Type="http://schemas.openxmlformats.org/officeDocument/2006/relationships/hyperlink" Target="https://www.biblica.com/en-us/bible/online-bible/?osis=NIV:2Tim.2.3" TargetMode="External"/><Relationship Id="rId19" Type="http://schemas.openxmlformats.org/officeDocument/2006/relationships/hyperlink" Target="https://www.biblica.com/bible/niv/acts/28/" TargetMode="External"/><Relationship Id="rId14" Type="http://schemas.openxmlformats.org/officeDocument/2006/relationships/hyperlink" Target="https://www.biblica.com/bible/niv/1-timothy/2/" TargetMode="External"/><Relationship Id="rId22" Type="http://schemas.openxmlformats.org/officeDocument/2006/relationships/hyperlink" Target="https://www.biblica.com/bible/?osis=NIV:Acts.16.1" TargetMode="External"/><Relationship Id="rId27" Type="http://schemas.openxmlformats.org/officeDocument/2006/relationships/hyperlink" Target="https://www.biblica.com/bible/?osis=NIV:Acts.17.14-Acts.17.15" TargetMode="External"/><Relationship Id="rId30" Type="http://schemas.openxmlformats.org/officeDocument/2006/relationships/hyperlink" Target="https://www.biblica.com/bible/?osis=NIV:Acts.20.3" TargetMode="External"/><Relationship Id="rId35" Type="http://schemas.openxmlformats.org/officeDocument/2006/relationships/hyperlink" Target="https://www.biblica.com/bible/niv/acts/28/" TargetMode="External"/><Relationship Id="rId43" Type="http://schemas.openxmlformats.org/officeDocument/2006/relationships/hyperlink" Target="https://www.biblica.com/bible/?osis=NIV:1Tim.1.1-1Tim.1.2" TargetMode="External"/><Relationship Id="rId48" Type="http://schemas.openxmlformats.org/officeDocument/2006/relationships/hyperlink" Target="https://www.biblica.com/bible/?osis=NIV:1Tim.1.18-1Tim.1.20" TargetMode="External"/><Relationship Id="rId56" Type="http://schemas.openxmlformats.org/officeDocument/2006/relationships/hyperlink" Target="https://www.biblica.com/bible/?osis=NIV:1Tim.3.14-1Tim.3.16" TargetMode="External"/><Relationship Id="rId64" Type="http://schemas.openxmlformats.org/officeDocument/2006/relationships/hyperlink" Target="https://www.biblica.com/bible/?osis=NIV:1Tim.6.1-1Tim.6.2" TargetMode="External"/><Relationship Id="rId69" Type="http://schemas.openxmlformats.org/officeDocument/2006/relationships/hyperlink" Target="https://www.biblica.com/bible/?osis=NIV:1Tim.6.17-1Tim.6.19" TargetMode="External"/><Relationship Id="rId77" Type="http://schemas.openxmlformats.org/officeDocument/2006/relationships/hyperlink" Target="https://www.biblica.com/bible/?osis=NIV:2Tim.1.16" TargetMode="External"/><Relationship Id="rId100" Type="http://schemas.openxmlformats.org/officeDocument/2006/relationships/hyperlink" Target="https://www.biblica.com/bible/niv/2-timothy/2/" TargetMode="External"/><Relationship Id="rId105" Type="http://schemas.openxmlformats.org/officeDocument/2006/relationships/hyperlink" Target="https://www.biblica.com/bible/?osis=NIV:2Tim.3.10-2Tim.3.17" TargetMode="External"/><Relationship Id="rId8" Type="http://schemas.openxmlformats.org/officeDocument/2006/relationships/hyperlink" Target="https://www.biblica.com/bible/?osis=NIV:1Tim.1.3" TargetMode="External"/><Relationship Id="rId51" Type="http://schemas.openxmlformats.org/officeDocument/2006/relationships/hyperlink" Target="https://www.biblica.com/bible/?osis=NIV:1Tim.2.1-1Tim.2.8" TargetMode="External"/><Relationship Id="rId72" Type="http://schemas.openxmlformats.org/officeDocument/2006/relationships/hyperlink" Target="https://www.biblica.com/bible/niv/1-timothy/1/" TargetMode="External"/><Relationship Id="rId80" Type="http://schemas.openxmlformats.org/officeDocument/2006/relationships/hyperlink" Target="https://www.biblica.com/bible/?osis=NIV:2Tim.4.6-2Tim.4.8" TargetMode="External"/><Relationship Id="rId85" Type="http://schemas.openxmlformats.org/officeDocument/2006/relationships/hyperlink" Target="https://www.biblica.com/en-us/bible/online-bible/?osis=NIV:Rom.16.21" TargetMode="External"/><Relationship Id="rId93" Type="http://schemas.openxmlformats.org/officeDocument/2006/relationships/hyperlink" Target="https://www.biblica.com/en-us/bible/online-bible/?osis=NIV:2Tim.4.2" TargetMode="External"/><Relationship Id="rId98" Type="http://schemas.openxmlformats.org/officeDocument/2006/relationships/hyperlink" Target="https://www.biblica.com/bible/?osis=NIV:2Tim.1.5-2Tim.1.14" TargetMode="External"/><Relationship Id="rId3" Type="http://schemas.openxmlformats.org/officeDocument/2006/relationships/settings" Target="settings.xml"/><Relationship Id="rId12" Type="http://schemas.openxmlformats.org/officeDocument/2006/relationships/hyperlink" Target="https://www.biblica.com/bible/?osis=NIV:1Tim.4.1-1Tim.4.8" TargetMode="External"/><Relationship Id="rId17" Type="http://schemas.openxmlformats.org/officeDocument/2006/relationships/hyperlink" Target="https://www.biblica.com/bible/?osis=NIV:1Tim.1.3-1Tim.1.7" TargetMode="External"/><Relationship Id="rId25" Type="http://schemas.openxmlformats.org/officeDocument/2006/relationships/hyperlink" Target="https://www.biblica.com/bible/?osis=NIV:1Tim.1.2" TargetMode="External"/><Relationship Id="rId33" Type="http://schemas.openxmlformats.org/officeDocument/2006/relationships/hyperlink" Target="https://www.biblica.com/bible/?osis=NIV:Col.1.1" TargetMode="External"/><Relationship Id="rId38" Type="http://schemas.openxmlformats.org/officeDocument/2006/relationships/hyperlink" Target="https://www.biblica.com/bible/niv/philemon/1/" TargetMode="External"/><Relationship Id="rId46" Type="http://schemas.openxmlformats.org/officeDocument/2006/relationships/hyperlink" Target="https://www.biblica.com/bible/?osis=NIV:1Tim.1.8-1Tim.1.11" TargetMode="External"/><Relationship Id="rId59" Type="http://schemas.openxmlformats.org/officeDocument/2006/relationships/hyperlink" Target="https://www.biblica.com/bible/?osis=NIV:1Tim.4.6-1Tim.4.16" TargetMode="External"/><Relationship Id="rId67" Type="http://schemas.openxmlformats.org/officeDocument/2006/relationships/hyperlink" Target="https://www.biblica.com/bible/?osis=NIV:1Tim.6.6-1Tim.6.10" TargetMode="External"/><Relationship Id="rId103" Type="http://schemas.openxmlformats.org/officeDocument/2006/relationships/hyperlink" Target="https://www.biblica.com/bible/niv/2-timothy/3/" TargetMode="External"/><Relationship Id="rId108" Type="http://schemas.openxmlformats.org/officeDocument/2006/relationships/hyperlink" Target="https://www.biblica.com/bible/?osis=NIV:2Tim.4.6-2Tim.4.8" TargetMode="External"/><Relationship Id="rId20" Type="http://schemas.openxmlformats.org/officeDocument/2006/relationships/hyperlink" Target="https://www.biblica.com/bible/?osis=NIV:Acts.19.10" TargetMode="External"/><Relationship Id="rId41" Type="http://schemas.openxmlformats.org/officeDocument/2006/relationships/hyperlink" Target="https://www.biblica.com/bible/?osis=NIV:Heb.13.23" TargetMode="External"/><Relationship Id="rId54" Type="http://schemas.openxmlformats.org/officeDocument/2006/relationships/hyperlink" Target="https://www.biblica.com/bible/?osis=NIV:1Tim.3.1-1Tim.3.7" TargetMode="External"/><Relationship Id="rId62" Type="http://schemas.openxmlformats.org/officeDocument/2006/relationships/hyperlink" Target="https://www.biblica.com/bible/?osis=NIV:1Tim.5.3-1Tim.5.16" TargetMode="External"/><Relationship Id="rId70" Type="http://schemas.openxmlformats.org/officeDocument/2006/relationships/hyperlink" Target="https://www.biblica.com/bible/?osis=NIV:1Tim.6.20-1Tim.6.21" TargetMode="External"/><Relationship Id="rId75" Type="http://schemas.openxmlformats.org/officeDocument/2006/relationships/hyperlink" Target="https://www.biblica.com/bible/?osis=NIV:Acts.28.30" TargetMode="External"/><Relationship Id="rId83" Type="http://schemas.openxmlformats.org/officeDocument/2006/relationships/hyperlink" Target="https://www.biblica.com/en-us/bible/online-bible/?osis=NIV:2Tim.4.10-2Tim.4.12" TargetMode="External"/><Relationship Id="rId88" Type="http://schemas.openxmlformats.org/officeDocument/2006/relationships/hyperlink" Target="https://www.biblica.com/en-us/bible/online-bible/?osis=NIV:Phil.2.20" TargetMode="External"/><Relationship Id="rId91" Type="http://schemas.openxmlformats.org/officeDocument/2006/relationships/hyperlink" Target="https://www.biblica.com/en-us/bible/online-bible/?osis=NIV:2Tim.1.14" TargetMode="External"/><Relationship Id="rId96" Type="http://schemas.openxmlformats.org/officeDocument/2006/relationships/hyperlink" Target="https://www.biblica.com/en-us/bible/online-bible/?osis=NIV:2Tim.4.22"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blica.com/bible/?osis=NIV:1Tim.3.1-1Tim.3.13" TargetMode="External"/><Relationship Id="rId23" Type="http://schemas.openxmlformats.org/officeDocument/2006/relationships/hyperlink" Target="https://www.biblica.com/bible/?osis=NIV:2Tim.1.5" TargetMode="External"/><Relationship Id="rId28" Type="http://schemas.openxmlformats.org/officeDocument/2006/relationships/hyperlink" Target="https://www.biblica.com/bible/?osis=NIV:Acts.18.5" TargetMode="External"/><Relationship Id="rId36" Type="http://schemas.openxmlformats.org/officeDocument/2006/relationships/hyperlink" Target="https://www.biblica.com/bible/niv/2-corinthians/1/" TargetMode="External"/><Relationship Id="rId49" Type="http://schemas.openxmlformats.org/officeDocument/2006/relationships/hyperlink" Target="https://www.biblica.com/bible/?osis=NIV:1Tim.2-1Tim.3" TargetMode="External"/><Relationship Id="rId57" Type="http://schemas.openxmlformats.org/officeDocument/2006/relationships/hyperlink" Target="https://www.biblica.com/bible/niv/1-timothy/4/" TargetMode="External"/><Relationship Id="rId106" Type="http://schemas.openxmlformats.org/officeDocument/2006/relationships/hyperlink" Target="https://www.biblica.com/bible/?osis=NIV:2Tim.4.1-2Tim.4.8" TargetMode="External"/><Relationship Id="rId10" Type="http://schemas.openxmlformats.org/officeDocument/2006/relationships/hyperlink" Target="https://www.biblica.com/bible/?osis=NIV:1Tim.1.3,1Tim.1.18" TargetMode="External"/><Relationship Id="rId31" Type="http://schemas.openxmlformats.org/officeDocument/2006/relationships/hyperlink" Target="https://www.biblica.com/bible/?osis=NIV:Acts.20.1-Acts.20.6" TargetMode="External"/><Relationship Id="rId44" Type="http://schemas.openxmlformats.org/officeDocument/2006/relationships/hyperlink" Target="https://www.biblica.com/bible/?osis=NIV:1Tim.1.3-1Tim.1.11" TargetMode="External"/><Relationship Id="rId52" Type="http://schemas.openxmlformats.org/officeDocument/2006/relationships/hyperlink" Target="https://www.biblica.com/bible/?osis=NIV:1Tim.2.9-1Tim.2.15" TargetMode="External"/><Relationship Id="rId60" Type="http://schemas.openxmlformats.org/officeDocument/2006/relationships/hyperlink" Target="https://www.biblica.com/bible/?osis=NIV:1Tim.5.1-1Tim.6.2" TargetMode="External"/><Relationship Id="rId65" Type="http://schemas.openxmlformats.org/officeDocument/2006/relationships/hyperlink" Target="https://www.biblica.com/bible/?osis=NIV:1Tim.6.3-1Tim.6.19" TargetMode="External"/><Relationship Id="rId73" Type="http://schemas.openxmlformats.org/officeDocument/2006/relationships/hyperlink" Target="https://www.biblica.com/bible/niv/titus/1/" TargetMode="External"/><Relationship Id="rId78" Type="http://schemas.openxmlformats.org/officeDocument/2006/relationships/hyperlink" Target="https://www.biblica.com/bible/?osis=NIV:2Tim.2.9" TargetMode="External"/><Relationship Id="rId81" Type="http://schemas.openxmlformats.org/officeDocument/2006/relationships/hyperlink" Target="https://www.biblica.com/en-us/bible/online-bible/?osis=NIV:2Tim.1.15" TargetMode="External"/><Relationship Id="rId86" Type="http://schemas.openxmlformats.org/officeDocument/2006/relationships/hyperlink" Target="https://www.biblica.com/en-us/bible/online-bible/?osis=NIV:Phil.2.22" TargetMode="External"/><Relationship Id="rId94" Type="http://schemas.openxmlformats.org/officeDocument/2006/relationships/hyperlink" Target="https://www.biblica.com/en-us/bible/online-bible/?osis=NIV:2Tim.1.8" TargetMode="External"/><Relationship Id="rId99" Type="http://schemas.openxmlformats.org/officeDocument/2006/relationships/hyperlink" Target="https://www.biblica.com/bible/?osis=NIV:2Tim.1.15-2Tim.1.18" TargetMode="External"/><Relationship Id="rId101" Type="http://schemas.openxmlformats.org/officeDocument/2006/relationships/hyperlink" Target="https://www.biblica.com/bible/?osis=NIV:2Tim.2.1-2Tim.2.13" TargetMode="External"/><Relationship Id="rId4" Type="http://schemas.openxmlformats.org/officeDocument/2006/relationships/webSettings" Target="webSettings.xml"/><Relationship Id="rId9" Type="http://schemas.openxmlformats.org/officeDocument/2006/relationships/hyperlink" Target="https://www.biblica.com/bible/?osis=NIV:1Tim.3.14-1Tim.3.15" TargetMode="External"/><Relationship Id="rId13" Type="http://schemas.openxmlformats.org/officeDocument/2006/relationships/hyperlink" Target="https://www.biblica.com/bible/?osis=NIV:1Tim.6.3-1Tim.6.5,1Tim.6.20-1Tim.6.21" TargetMode="External"/><Relationship Id="rId18" Type="http://schemas.openxmlformats.org/officeDocument/2006/relationships/hyperlink" Target="https://www.biblica.com/bible/?osis=NIV:1Tim.4.1-1Tim.4.5" TargetMode="External"/><Relationship Id="rId39" Type="http://schemas.openxmlformats.org/officeDocument/2006/relationships/hyperlink" Target="https://www.biblica.com/bible/?osis=NIV:Phil.2.19-Phil.2.22" TargetMode="External"/><Relationship Id="rId109" Type="http://schemas.openxmlformats.org/officeDocument/2006/relationships/hyperlink" Target="https://www.biblica.com/bible/?osis=NIV:2Tim.4.9-2Tim.4.22" TargetMode="External"/><Relationship Id="rId34" Type="http://schemas.openxmlformats.org/officeDocument/2006/relationships/hyperlink" Target="https://www.biblica.com/bible/niv/philemon/1/" TargetMode="External"/><Relationship Id="rId50" Type="http://schemas.openxmlformats.org/officeDocument/2006/relationships/hyperlink" Target="https://www.biblica.com/bible/niv/1-timothy/2/" TargetMode="External"/><Relationship Id="rId55" Type="http://schemas.openxmlformats.org/officeDocument/2006/relationships/hyperlink" Target="https://www.biblica.com/bible/?osis=NIV:1Tim.3.8-1Tim.3.13" TargetMode="External"/><Relationship Id="rId76" Type="http://schemas.openxmlformats.org/officeDocument/2006/relationships/hyperlink" Target="https://www.biblica.com/bible/?osis=NIV:2Tim.4.13" TargetMode="External"/><Relationship Id="rId97" Type="http://schemas.openxmlformats.org/officeDocument/2006/relationships/hyperlink" Target="https://www.biblica.com/bible/?osis=NIV:2Tim.1.1-2Tim.1.4" TargetMode="External"/><Relationship Id="rId104" Type="http://schemas.openxmlformats.org/officeDocument/2006/relationships/hyperlink" Target="https://www.biblica.com/bible/?osis=NIV:2Tim.3.1-2Tim.3.9" TargetMode="External"/><Relationship Id="rId7" Type="http://schemas.openxmlformats.org/officeDocument/2006/relationships/hyperlink" Target="https://biblia.com/bible/nlt/Acts%2016.1%E2%80%934" TargetMode="External"/><Relationship Id="rId71" Type="http://schemas.openxmlformats.org/officeDocument/2006/relationships/hyperlink" Target="https://www.biblica.com/bible/niv/acts/28/" TargetMode="External"/><Relationship Id="rId92" Type="http://schemas.openxmlformats.org/officeDocument/2006/relationships/hyperlink" Target="https://www.biblica.com/en-us/bible/online-bible/?osis=NIV:2Tim.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4</cp:revision>
  <cp:lastPrinted>2019-03-23T15:03:00Z</cp:lastPrinted>
  <dcterms:created xsi:type="dcterms:W3CDTF">2019-03-23T14:46:00Z</dcterms:created>
  <dcterms:modified xsi:type="dcterms:W3CDTF">2019-03-23T15:04:00Z</dcterms:modified>
</cp:coreProperties>
</file>